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44" w:rsidRPr="00FD0744" w:rsidRDefault="00FD0744" w:rsidP="00FD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</w:rPr>
      </w:pPr>
      <w:r w:rsidRPr="00FD0744">
        <w:rPr>
          <w:noProof/>
        </w:rPr>
        <w:drawing>
          <wp:inline distT="0" distB="0" distL="0" distR="0" wp14:anchorId="6315C572" wp14:editId="55449B14">
            <wp:extent cx="447675" cy="523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44">
        <w:rPr>
          <w:noProof/>
          <w:sz w:val="24"/>
        </w:rPr>
        <w:t xml:space="preserve"> </w:t>
      </w:r>
      <w:r w:rsidRPr="00FD0744">
        <w:rPr>
          <w:noProof/>
          <w:sz w:val="24"/>
        </w:rPr>
        <w:tab/>
      </w:r>
      <w:r w:rsidRPr="00FD0744">
        <w:rPr>
          <w:noProof/>
          <w:sz w:val="24"/>
        </w:rPr>
        <w:tab/>
      </w:r>
      <w:r w:rsidRPr="00FD0744">
        <w:rPr>
          <w:noProof/>
          <w:sz w:val="24"/>
        </w:rPr>
        <w:tab/>
      </w:r>
      <w:r w:rsidRPr="00FD0744">
        <w:rPr>
          <w:noProof/>
          <w:sz w:val="24"/>
        </w:rPr>
        <w:tab/>
      </w:r>
      <w:r w:rsidRPr="00FD0744">
        <w:rPr>
          <w:noProof/>
          <w:sz w:val="24"/>
        </w:rPr>
        <w:tab/>
      </w:r>
      <w:r w:rsidRPr="00FD0744">
        <w:rPr>
          <w:noProof/>
          <w:sz w:val="24"/>
        </w:rPr>
        <w:tab/>
        <w:t>`</w:t>
      </w:r>
      <w:r w:rsidRPr="00FD0744">
        <w:rPr>
          <w:noProof/>
          <w:sz w:val="24"/>
        </w:rPr>
        <w:tab/>
        <w:t xml:space="preserve">Siedlce, </w:t>
      </w:r>
      <w:r>
        <w:rPr>
          <w:noProof/>
          <w:sz w:val="24"/>
        </w:rPr>
        <w:t>2021.10.15</w:t>
      </w:r>
    </w:p>
    <w:p w:rsidR="00FD0744" w:rsidRPr="00FD0744" w:rsidRDefault="00FD0744" w:rsidP="00FD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  <w:sz w:val="20"/>
          <w:szCs w:val="20"/>
        </w:rPr>
      </w:pPr>
      <w:r w:rsidRPr="00FD0744">
        <w:rPr>
          <w:noProof/>
          <w:sz w:val="20"/>
          <w:szCs w:val="20"/>
        </w:rPr>
        <w:t xml:space="preserve">Prezydent Miasta </w:t>
      </w:r>
    </w:p>
    <w:p w:rsidR="00FD0744" w:rsidRPr="00FD0744" w:rsidRDefault="00FD0744" w:rsidP="00FD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  <w:sz w:val="20"/>
          <w:szCs w:val="20"/>
        </w:rPr>
      </w:pPr>
      <w:r w:rsidRPr="00FD0744">
        <w:rPr>
          <w:noProof/>
          <w:sz w:val="20"/>
          <w:szCs w:val="20"/>
        </w:rPr>
        <w:t xml:space="preserve">       Siedlce                 </w:t>
      </w:r>
    </w:p>
    <w:p w:rsidR="00FD0744" w:rsidRPr="005A71C7" w:rsidRDefault="00FD0744" w:rsidP="00FD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PB.6720.2.218</w:t>
      </w:r>
      <w:r w:rsidRPr="005A71C7">
        <w:rPr>
          <w:bCs/>
          <w:sz w:val="18"/>
          <w:szCs w:val="18"/>
        </w:rPr>
        <w:t>.2013</w:t>
      </w:r>
    </w:p>
    <w:p w:rsidR="00FD0744" w:rsidRPr="00FD0744" w:rsidRDefault="00FD0744" w:rsidP="00FD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pacing w:val="86"/>
          <w:szCs w:val="22"/>
        </w:rPr>
      </w:pPr>
    </w:p>
    <w:p w:rsidR="00FD0744" w:rsidRPr="00FD0744" w:rsidRDefault="00FD0744" w:rsidP="00FD0744">
      <w:pPr>
        <w:keepNext/>
        <w:spacing w:after="0" w:line="240" w:lineRule="auto"/>
        <w:ind w:left="357"/>
        <w:jc w:val="center"/>
        <w:outlineLvl w:val="0"/>
        <w:rPr>
          <w:b/>
          <w:bCs/>
          <w:spacing w:val="86"/>
          <w:sz w:val="32"/>
          <w:szCs w:val="32"/>
        </w:rPr>
      </w:pPr>
    </w:p>
    <w:p w:rsidR="00FD0744" w:rsidRPr="00FD0744" w:rsidRDefault="00FD0744" w:rsidP="00FD0744">
      <w:pPr>
        <w:keepNext/>
        <w:spacing w:after="0" w:line="240" w:lineRule="auto"/>
        <w:ind w:left="357"/>
        <w:jc w:val="center"/>
        <w:outlineLvl w:val="0"/>
        <w:rPr>
          <w:b/>
          <w:bCs/>
          <w:spacing w:val="86"/>
          <w:sz w:val="32"/>
          <w:szCs w:val="32"/>
        </w:rPr>
      </w:pPr>
      <w:r w:rsidRPr="00FD0744">
        <w:rPr>
          <w:b/>
          <w:bCs/>
          <w:spacing w:val="86"/>
          <w:sz w:val="32"/>
          <w:szCs w:val="32"/>
        </w:rPr>
        <w:t>OBWIESZCZENIE</w:t>
      </w:r>
    </w:p>
    <w:p w:rsidR="00FD0744" w:rsidRPr="00FD0744" w:rsidRDefault="00FD0744" w:rsidP="00FD0744"/>
    <w:p w:rsidR="00FD0744" w:rsidRPr="00FD0744" w:rsidRDefault="00FD0744" w:rsidP="00FD0744">
      <w:pPr>
        <w:keepNext/>
        <w:spacing w:after="0" w:line="240" w:lineRule="auto"/>
        <w:jc w:val="both"/>
        <w:outlineLvl w:val="0"/>
        <w:rPr>
          <w:rFonts w:eastAsia="Calibri" w:cs="Arial"/>
          <w:b/>
          <w:bCs/>
          <w:sz w:val="24"/>
        </w:rPr>
      </w:pPr>
      <w:r w:rsidRPr="00FD0744">
        <w:rPr>
          <w:b/>
          <w:bCs/>
          <w:sz w:val="24"/>
        </w:rPr>
        <w:t xml:space="preserve">o możliwości udziału społeczeństwa w strategicznej ocenie oddziaływania na środowisko skutków realizacji postanowień  Studium uwarunkowań i kierunków zagospodarowania przestrzennego </w:t>
      </w:r>
      <w:r w:rsidRPr="00FD0744">
        <w:rPr>
          <w:b/>
          <w:sz w:val="24"/>
        </w:rPr>
        <w:t>miasta Siedlce.</w:t>
      </w:r>
    </w:p>
    <w:p w:rsidR="00FD0744" w:rsidRPr="00FD0744" w:rsidRDefault="00FD0744" w:rsidP="00FD0744">
      <w:pPr>
        <w:keepNext/>
        <w:spacing w:after="0" w:line="240" w:lineRule="auto"/>
        <w:jc w:val="both"/>
        <w:outlineLvl w:val="0"/>
        <w:rPr>
          <w:color w:val="FF0000"/>
          <w:sz w:val="24"/>
        </w:rPr>
      </w:pPr>
    </w:p>
    <w:p w:rsidR="00FD0744" w:rsidRPr="00FD0744" w:rsidRDefault="00FD0744" w:rsidP="00FD0744">
      <w:pPr>
        <w:ind w:firstLine="708"/>
        <w:jc w:val="both"/>
        <w:rPr>
          <w:szCs w:val="22"/>
        </w:rPr>
      </w:pPr>
      <w:r w:rsidRPr="00FD0744">
        <w:rPr>
          <w:szCs w:val="22"/>
        </w:rPr>
        <w:t xml:space="preserve">Na podstawie art. 39 w związku z art. 46 ustawy z dnia 03 października 2008 r. o udostępnianiu informacji o środowisku i jego ochronie, udziale społeczeństwa  w ochronie środowiska oraz  o ocenach oddziaływania na środowisko </w:t>
      </w:r>
      <w:r w:rsidRPr="00FD0744">
        <w:t>(Dz. U. z 202</w:t>
      </w:r>
      <w:r w:rsidR="006A3913">
        <w:t>1</w:t>
      </w:r>
      <w:r w:rsidRPr="00FD0744">
        <w:t xml:space="preserve"> r., poz. </w:t>
      </w:r>
      <w:r w:rsidR="006A3913">
        <w:t>247</w:t>
      </w:r>
      <w:r w:rsidRPr="00FD0744">
        <w:t xml:space="preserve">, z </w:t>
      </w:r>
      <w:proofErr w:type="spellStart"/>
      <w:r w:rsidRPr="00FD0744">
        <w:t>póź</w:t>
      </w:r>
      <w:proofErr w:type="spellEnd"/>
      <w:r w:rsidRPr="00FD0744">
        <w:t>. zm.) w związku z</w:t>
      </w:r>
      <w:r w:rsidRPr="00FD0744">
        <w:rPr>
          <w:szCs w:val="22"/>
        </w:rPr>
        <w:t xml:space="preserve"> Uchwałą                                  Nr XXX/567/2013 Rady Miasta Siedlce z dnia 26 kwietnia 2013 r. w sprawie przystąpienia                                  do  sporządzania  Studium uwarunkowań i kierunków zagospodarowania przestrzennego miasta Siedlce</w:t>
      </w:r>
    </w:p>
    <w:p w:rsidR="00FD0744" w:rsidRPr="00FD0744" w:rsidRDefault="00FD0744" w:rsidP="00FD0744">
      <w:pPr>
        <w:jc w:val="center"/>
        <w:rPr>
          <w:color w:val="FF0000"/>
        </w:rPr>
      </w:pPr>
      <w:r w:rsidRPr="00FD0744">
        <w:t>z a w i a d a m i a m</w:t>
      </w:r>
    </w:p>
    <w:p w:rsidR="00FD0744" w:rsidRPr="00FD0744" w:rsidRDefault="00FD0744" w:rsidP="00FD0744">
      <w:pPr>
        <w:spacing w:before="100" w:beforeAutospacing="1" w:after="100" w:afterAutospacing="1" w:line="240" w:lineRule="auto"/>
        <w:rPr>
          <w:sz w:val="24"/>
        </w:rPr>
      </w:pPr>
      <w:r w:rsidRPr="00FD0744">
        <w:rPr>
          <w:b/>
          <w:bCs/>
          <w:sz w:val="24"/>
        </w:rPr>
        <w:t xml:space="preserve">o </w:t>
      </w:r>
      <w:r>
        <w:rPr>
          <w:b/>
          <w:bCs/>
          <w:sz w:val="24"/>
        </w:rPr>
        <w:t xml:space="preserve">drugim </w:t>
      </w:r>
      <w:r w:rsidRPr="00FD0744">
        <w:rPr>
          <w:b/>
          <w:bCs/>
          <w:sz w:val="24"/>
        </w:rPr>
        <w:t xml:space="preserve">wyłożeniu do publicznego wglądu projektu Studium uwarunkowań </w:t>
      </w:r>
      <w:r>
        <w:rPr>
          <w:b/>
          <w:bCs/>
          <w:sz w:val="24"/>
        </w:rPr>
        <w:t xml:space="preserve">                             </w:t>
      </w:r>
      <w:r w:rsidRPr="00FD0744">
        <w:rPr>
          <w:b/>
          <w:bCs/>
          <w:sz w:val="24"/>
        </w:rPr>
        <w:t xml:space="preserve">i kierunków zagospodarowania przestrzennego miasta Siedlce wraz z Prognozą oddziaływania </w:t>
      </w:r>
      <w:r>
        <w:rPr>
          <w:b/>
          <w:bCs/>
          <w:sz w:val="24"/>
        </w:rPr>
        <w:t xml:space="preserve"> </w:t>
      </w:r>
      <w:r w:rsidRPr="00FD0744">
        <w:rPr>
          <w:b/>
          <w:bCs/>
          <w:sz w:val="24"/>
        </w:rPr>
        <w:t xml:space="preserve"> na środowisko. </w:t>
      </w:r>
    </w:p>
    <w:p w:rsidR="00FD0744" w:rsidRPr="00FD0744" w:rsidRDefault="00FD0744" w:rsidP="00FD0744">
      <w:pPr>
        <w:tabs>
          <w:tab w:val="left" w:pos="0"/>
        </w:tabs>
        <w:rPr>
          <w:szCs w:val="22"/>
        </w:rPr>
      </w:pPr>
      <w:r w:rsidRPr="00FD0744">
        <w:rPr>
          <w:szCs w:val="22"/>
        </w:rPr>
        <w:tab/>
        <w:t xml:space="preserve">Dokumenty wyłożone będą do publicznego wglądu </w:t>
      </w:r>
      <w:r w:rsidRPr="00FD0744">
        <w:rPr>
          <w:b/>
          <w:szCs w:val="22"/>
        </w:rPr>
        <w:t xml:space="preserve">w dniach od </w:t>
      </w:r>
      <w:r>
        <w:rPr>
          <w:b/>
          <w:szCs w:val="22"/>
        </w:rPr>
        <w:t>4.11.2021 r.</w:t>
      </w:r>
      <w:r w:rsidRPr="00FD0744">
        <w:rPr>
          <w:b/>
          <w:szCs w:val="22"/>
        </w:rPr>
        <w:t xml:space="preserve">                                do </w:t>
      </w:r>
      <w:r>
        <w:rPr>
          <w:b/>
          <w:szCs w:val="22"/>
        </w:rPr>
        <w:t>3.12.</w:t>
      </w:r>
      <w:r w:rsidRPr="00FD0744">
        <w:rPr>
          <w:b/>
          <w:szCs w:val="22"/>
        </w:rPr>
        <w:t xml:space="preserve">2021 r. </w:t>
      </w:r>
      <w:r w:rsidRPr="00FD0744">
        <w:rPr>
          <w:szCs w:val="22"/>
        </w:rPr>
        <w:t xml:space="preserve"> w siedzibie Urzędu Miasta Siedlce, Skwer Niepodległości 2,  </w:t>
      </w:r>
      <w:r>
        <w:rPr>
          <w:szCs w:val="22"/>
        </w:rPr>
        <w:t xml:space="preserve">w Sali 53 </w:t>
      </w:r>
      <w:r w:rsidRPr="00FD0744">
        <w:rPr>
          <w:szCs w:val="22"/>
        </w:rPr>
        <w:t>w godzinach                        od 8</w:t>
      </w:r>
      <w:r w:rsidRPr="00FD0744">
        <w:rPr>
          <w:szCs w:val="22"/>
          <w:vertAlign w:val="superscript"/>
        </w:rPr>
        <w:t>oo</w:t>
      </w:r>
      <w:r w:rsidRPr="00FD0744">
        <w:rPr>
          <w:szCs w:val="22"/>
        </w:rPr>
        <w:t xml:space="preserve"> do 15</w:t>
      </w:r>
      <w:r w:rsidRPr="00FD0744">
        <w:rPr>
          <w:szCs w:val="22"/>
          <w:vertAlign w:val="superscript"/>
        </w:rPr>
        <w:t>oo</w:t>
      </w:r>
      <w:r w:rsidRPr="00FD0744">
        <w:rPr>
          <w:szCs w:val="22"/>
        </w:rPr>
        <w:t>.</w:t>
      </w:r>
    </w:p>
    <w:p w:rsidR="00FD0744" w:rsidRPr="00FD0744" w:rsidRDefault="00FD0744" w:rsidP="00FD0744">
      <w:pPr>
        <w:ind w:firstLine="708"/>
        <w:jc w:val="both"/>
        <w:rPr>
          <w:color w:val="FF0000"/>
          <w:szCs w:val="22"/>
        </w:rPr>
      </w:pPr>
      <w:r w:rsidRPr="00FD0744">
        <w:rPr>
          <w:szCs w:val="22"/>
        </w:rPr>
        <w:t xml:space="preserve">Uwagi i wnioski w postępowaniu w sprawie strategicznej oceny oddziaływania na środowisko, </w:t>
      </w:r>
      <w:r w:rsidRPr="00FD0744">
        <w:t xml:space="preserve"> </w:t>
      </w:r>
      <w:r w:rsidRPr="00FD0744">
        <w:rPr>
          <w:szCs w:val="22"/>
        </w:rPr>
        <w:t xml:space="preserve">w myśl art. 54 ust. 3 wyżej wymienionej ustawy, </w:t>
      </w:r>
      <w:r w:rsidRPr="00FD0744">
        <w:t xml:space="preserve"> należy składać do Prezydenta Miasta Siedlce w formie papierowej na adres: Skwer Niepodległości 2, 08-110 Siedlce lub w formie  elektronicznej</w:t>
      </w:r>
      <w:r>
        <w:t>, w tym</w:t>
      </w:r>
      <w:r w:rsidRPr="00FD0744">
        <w:t xml:space="preserve"> za pomocą Elektronicznej Skrzynki Podawczej Urzędu Miasta Siedlce e-PUAP: </w:t>
      </w:r>
      <w:r w:rsidRPr="00FD0744">
        <w:rPr>
          <w:b/>
          <w:bCs/>
        </w:rPr>
        <w:t>/0kg988ash7/</w:t>
      </w:r>
      <w:proofErr w:type="spellStart"/>
      <w:r w:rsidRPr="00FD0744">
        <w:rPr>
          <w:b/>
          <w:bCs/>
        </w:rPr>
        <w:t>skrytka</w:t>
      </w:r>
      <w:r>
        <w:rPr>
          <w:b/>
          <w:bCs/>
        </w:rPr>
        <w:t>ESP</w:t>
      </w:r>
      <w:proofErr w:type="spellEnd"/>
      <w:r>
        <w:rPr>
          <w:szCs w:val="22"/>
        </w:rPr>
        <w:t xml:space="preserve"> w nieprzekraczalnym terminie</w:t>
      </w:r>
      <w:r w:rsidRPr="00FD0744">
        <w:rPr>
          <w:szCs w:val="22"/>
        </w:rPr>
        <w:t xml:space="preserve"> </w:t>
      </w:r>
      <w:r w:rsidRPr="00FD0744">
        <w:rPr>
          <w:b/>
          <w:szCs w:val="22"/>
        </w:rPr>
        <w:t xml:space="preserve">do dnia </w:t>
      </w:r>
      <w:r>
        <w:rPr>
          <w:b/>
          <w:szCs w:val="22"/>
        </w:rPr>
        <w:t>4.01.2022 r.</w:t>
      </w:r>
    </w:p>
    <w:p w:rsidR="00FD0744" w:rsidRPr="00FD0744" w:rsidRDefault="00FD0744" w:rsidP="00FD0744">
      <w:pPr>
        <w:ind w:firstLine="708"/>
        <w:jc w:val="both"/>
      </w:pPr>
      <w:r w:rsidRPr="00FD0744">
        <w:t>Organem właściwym do rozpatrzenia uwag i wniosków jest Prezydent Miasta Siedlce.</w:t>
      </w:r>
    </w:p>
    <w:p w:rsidR="00FD0744" w:rsidRPr="00FD0744" w:rsidRDefault="00FD0744" w:rsidP="00FD0744">
      <w:pPr>
        <w:spacing w:before="100" w:beforeAutospacing="1" w:after="100" w:afterAutospacing="1" w:line="240" w:lineRule="auto"/>
        <w:ind w:firstLine="708"/>
        <w:rPr>
          <w:sz w:val="24"/>
        </w:rPr>
      </w:pPr>
      <w:r w:rsidRPr="00FD0744">
        <w:rPr>
          <w:noProof/>
          <w:sz w:val="24"/>
        </w:rPr>
        <w:t xml:space="preserve">Treść klauzuli informacyjnej dotyczącej </w:t>
      </w:r>
      <w:r w:rsidRPr="00FD0744">
        <w:rPr>
          <w:sz w:val="24"/>
        </w:rPr>
        <w:t>przetwarzania</w:t>
      </w:r>
      <w:r w:rsidRPr="00FD0744">
        <w:rPr>
          <w:noProof/>
          <w:sz w:val="24"/>
        </w:rPr>
        <w:t xml:space="preserve"> danych osobowych jest dostępna na stronie internetowej miasta, w Biuletynie Informacji Publicznej oraz w siedzibie Urzędu Miasta Siedlce.</w:t>
      </w:r>
    </w:p>
    <w:p w:rsidR="006748E3" w:rsidRDefault="00FD0744" w:rsidP="006748E3">
      <w:pPr>
        <w:ind w:left="3540" w:firstLine="708"/>
        <w:jc w:val="both"/>
      </w:pPr>
      <w:r w:rsidRPr="00FD0744">
        <w:tab/>
      </w:r>
      <w:r w:rsidRPr="00FD0744">
        <w:tab/>
      </w:r>
      <w:r w:rsidRPr="00FD0744">
        <w:tab/>
      </w:r>
      <w:r w:rsidRPr="00FD0744">
        <w:tab/>
      </w:r>
      <w:r w:rsidRPr="00FD0744">
        <w:tab/>
      </w:r>
      <w:r w:rsidRPr="00FD0744">
        <w:tab/>
      </w:r>
      <w:r w:rsidR="006748E3">
        <w:tab/>
      </w:r>
      <w:r w:rsidR="006748E3">
        <w:tab/>
      </w:r>
      <w:r w:rsidR="006748E3">
        <w:tab/>
        <w:t xml:space="preserve">     </w:t>
      </w:r>
      <w:bookmarkStart w:id="0" w:name="_GoBack"/>
      <w:bookmarkEnd w:id="0"/>
      <w:r w:rsidR="006748E3">
        <w:t xml:space="preserve">PREZYDENT MIASTA </w:t>
      </w:r>
    </w:p>
    <w:p w:rsidR="006748E3" w:rsidRDefault="006748E3" w:rsidP="006748E3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Andrzej Sitnik</w:t>
      </w:r>
    </w:p>
    <w:p w:rsidR="00FD0744" w:rsidRPr="00FD0744" w:rsidRDefault="00FD0744" w:rsidP="00FD0744">
      <w:pPr>
        <w:ind w:firstLine="708"/>
        <w:jc w:val="both"/>
      </w:pPr>
      <w:r w:rsidRPr="00FD0744">
        <w:tab/>
      </w:r>
      <w:r w:rsidRPr="00FD0744">
        <w:tab/>
      </w:r>
      <w:r w:rsidRPr="00FD0744">
        <w:tab/>
      </w:r>
      <w:r w:rsidRPr="00FD0744">
        <w:tab/>
      </w:r>
      <w:r w:rsidRPr="00FD0744">
        <w:tab/>
      </w:r>
    </w:p>
    <w:p w:rsidR="00EB4182" w:rsidRDefault="00EB4182"/>
    <w:sectPr w:rsidR="00EB4182" w:rsidSect="00884B88">
      <w:pgSz w:w="11906" w:h="16838"/>
      <w:pgMar w:top="1417" w:right="851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44"/>
    <w:rsid w:val="006748E3"/>
    <w:rsid w:val="006A3913"/>
    <w:rsid w:val="00884B88"/>
    <w:rsid w:val="00D8621F"/>
    <w:rsid w:val="00E9378B"/>
    <w:rsid w:val="00EB4182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220AF-B42D-458E-8E0C-500CFEE3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Sobiczewska</dc:creator>
  <cp:keywords/>
  <dc:description/>
  <cp:lastModifiedBy>Barbara Sobiczewska</cp:lastModifiedBy>
  <cp:revision>3</cp:revision>
  <dcterms:created xsi:type="dcterms:W3CDTF">2021-10-13T13:10:00Z</dcterms:created>
  <dcterms:modified xsi:type="dcterms:W3CDTF">2021-10-15T09:44:00Z</dcterms:modified>
</cp:coreProperties>
</file>