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74" w:rsidRPr="00DE0D74" w:rsidRDefault="004D666D" w:rsidP="004D6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Hlk31354157"/>
      <w:r w:rsidRPr="00DE0D74">
        <w:rPr>
          <w:rFonts w:ascii="Times New Roman" w:eastAsia="Times New Roman" w:hAnsi="Times New Roman" w:cs="Times New Roman"/>
          <w:b/>
          <w:lang w:eastAsia="pl-PL"/>
        </w:rPr>
        <w:t>Klauzula informacyjna RODO</w:t>
      </w:r>
      <w:r w:rsidR="00DE0D74" w:rsidRPr="00DE0D74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4D666D" w:rsidRPr="00DE0D74" w:rsidRDefault="00A86EFF" w:rsidP="004D6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E0D74">
        <w:rPr>
          <w:rFonts w:ascii="Times New Roman" w:eastAsia="Times New Roman" w:hAnsi="Times New Roman" w:cs="Times New Roman"/>
          <w:b/>
          <w:lang w:eastAsia="pl-PL"/>
        </w:rPr>
        <w:t>dla osób popierających kandydatów do Młodzieżowej Rady Miasta Siedlce</w:t>
      </w:r>
    </w:p>
    <w:p w:rsidR="006E4555" w:rsidRPr="006143AF" w:rsidRDefault="006E4555" w:rsidP="004D66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4D666D" w:rsidRPr="006143AF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Na podstawie art. 13 ust. 1 i 2</w:t>
      </w:r>
      <w:r w:rsidR="004B344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D666D">
        <w:rPr>
          <w:rFonts w:ascii="Times New Roman" w:eastAsia="Times New Roman" w:hAnsi="Times New Roman" w:cs="Times New Roman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zwanego „RODO”, informujemy o zasadach przetwarzania danych osobowych oraz o przysługujących prawach z tym związanych.</w:t>
      </w:r>
    </w:p>
    <w:p w:rsidR="004D666D" w:rsidRPr="006143AF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D666D" w:rsidRPr="006143AF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1.Administratorem danych osobowych przetwarzanych w Urzędzie Miasta Siedlce</w:t>
      </w:r>
      <w:r w:rsidR="00DE0D7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D666D">
        <w:rPr>
          <w:rFonts w:ascii="Times New Roman" w:eastAsia="Times New Roman" w:hAnsi="Times New Roman" w:cs="Times New Roman"/>
          <w:lang w:eastAsia="pl-PL"/>
        </w:rPr>
        <w:t>jest Prezydent Miasta Siedlce, Skwer Niepodległości 2, 08-110 Siedlce.</w:t>
      </w:r>
    </w:p>
    <w:p w:rsidR="004D666D" w:rsidRPr="006143AF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D666D" w:rsidRPr="006143AF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2.Jeśli ma Pani/Pan pytania dotyczące sposobu i zakresu przetwarzania Pani/Pana danych osobowych w zakresie działania Urzędu Miasta Siedlce, a także przysługujących Pani/Panu uprawnień, może się Pani/Pan skontaktować się z Inspektorem Ochrony Danych Osobowych w Urzędzie Miasta Siedlce, za pomocą adresu</w:t>
      </w:r>
      <w:r w:rsidR="004B3443">
        <w:rPr>
          <w:rFonts w:ascii="Times New Roman" w:eastAsia="Times New Roman" w:hAnsi="Times New Roman" w:cs="Times New Roman"/>
          <w:lang w:eastAsia="pl-PL"/>
        </w:rPr>
        <w:t xml:space="preserve"> </w:t>
      </w:r>
      <w:hyperlink r:id="rId4" w:history="1">
        <w:r w:rsidR="004B3443" w:rsidRPr="00755DE9">
          <w:rPr>
            <w:rStyle w:val="Hipercze"/>
            <w:rFonts w:ascii="Times New Roman" w:eastAsia="Times New Roman" w:hAnsi="Times New Roman" w:cs="Times New Roman"/>
            <w:lang w:eastAsia="pl-PL"/>
          </w:rPr>
          <w:t>iod@um.siedlce.pl</w:t>
        </w:r>
      </w:hyperlink>
      <w:r w:rsidR="004B344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D666D">
        <w:rPr>
          <w:rFonts w:ascii="Times New Roman" w:eastAsia="Times New Roman" w:hAnsi="Times New Roman" w:cs="Times New Roman"/>
          <w:lang w:eastAsia="pl-PL"/>
        </w:rPr>
        <w:t>lub telefonicznie na numer</w:t>
      </w:r>
      <w:r w:rsidR="004B344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D666D">
        <w:rPr>
          <w:rFonts w:ascii="Times New Roman" w:eastAsia="Times New Roman" w:hAnsi="Times New Roman" w:cs="Times New Roman"/>
          <w:lang w:eastAsia="pl-PL"/>
        </w:rPr>
        <w:t>(025) 7943757.</w:t>
      </w:r>
    </w:p>
    <w:p w:rsidR="004D666D" w:rsidRPr="006143AF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D666D" w:rsidRPr="006143AF" w:rsidRDefault="004D666D" w:rsidP="006143AF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3.Administrator danych osobowych –Prezydent Miasta Siedlce-przetwarza Pani/Pana dane osobowe na podstawie udzielonej zgody.</w:t>
      </w:r>
      <w:r w:rsidR="006E4555" w:rsidRPr="006143AF">
        <w:rPr>
          <w:rFonts w:ascii="Times New Roman" w:eastAsia="Times New Roman" w:hAnsi="Times New Roman" w:cs="Times New Roman"/>
          <w:lang w:eastAsia="pl-PL"/>
        </w:rPr>
        <w:t xml:space="preserve"> W sytuacji, gdy przetwarzanie danych osobowych odbywa się na podstawie zgody osoby, której dane dotyczą(art. 6 ust. 1 lit a RODO), podanie przez Panią/Pana danych osobowych Administratorowi ma charakter dobrowolny. Ponadto, we wskazanym przypadku, przysługuje Pani/Panu prawo do cofnięcia tej zgody w dowolnym momencie. Cofnięcie to nie ma wpływu na zgodność przetwarzania, którego dokonano na podstawie zgody przed jej cofnięciem, zobowiązującym prawem.</w:t>
      </w:r>
      <w:r w:rsidR="006143AF" w:rsidRPr="006143AF">
        <w:rPr>
          <w:rFonts w:ascii="Times New Roman" w:eastAsia="Times New Roman" w:hAnsi="Times New Roman" w:cs="Times New Roman"/>
          <w:lang w:eastAsia="pl-PL"/>
        </w:rPr>
        <w:t xml:space="preserve"> Nieudzielenie zgody na przetwarzanie danych osobowych oznacza rezygnację z poparcia kandydatury osoby ubiegającej się o członkostwo w Młodzieżowej Radzie Miasta Siedlce.</w:t>
      </w:r>
    </w:p>
    <w:p w:rsidR="004D666D" w:rsidRPr="006143AF" w:rsidRDefault="004D666D" w:rsidP="006E45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4.Pani/Pana dane osobowe przetwarzane są w celu</w:t>
      </w:r>
      <w:r w:rsidR="006E4555" w:rsidRPr="006143AF">
        <w:rPr>
          <w:rFonts w:ascii="Times New Roman" w:eastAsia="Times New Roman" w:hAnsi="Times New Roman" w:cs="Times New Roman"/>
          <w:lang w:eastAsia="pl-PL"/>
        </w:rPr>
        <w:t xml:space="preserve"> wyboru członków do Młodzieżowej Rady Miasta Siedlce, zgodnie z art. 5b ust. 3 ustawy z dnia 8 marca 1990 r. o samorządzie gminnym (Dz. U. z 20</w:t>
      </w:r>
      <w:r w:rsidR="004B3443">
        <w:rPr>
          <w:rFonts w:ascii="Times New Roman" w:eastAsia="Times New Roman" w:hAnsi="Times New Roman" w:cs="Times New Roman"/>
          <w:lang w:eastAsia="pl-PL"/>
        </w:rPr>
        <w:t>21</w:t>
      </w:r>
      <w:r w:rsidR="006E4555" w:rsidRPr="006143AF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4B3443">
        <w:rPr>
          <w:rFonts w:ascii="Times New Roman" w:eastAsia="Times New Roman" w:hAnsi="Times New Roman" w:cs="Times New Roman"/>
          <w:lang w:eastAsia="pl-PL"/>
        </w:rPr>
        <w:t>1372</w:t>
      </w:r>
      <w:r w:rsidR="006E4555" w:rsidRPr="006143AF">
        <w:rPr>
          <w:rFonts w:ascii="Times New Roman" w:eastAsia="Times New Roman" w:hAnsi="Times New Roman" w:cs="Times New Roman"/>
          <w:lang w:eastAsia="pl-PL"/>
        </w:rPr>
        <w:t>)</w:t>
      </w:r>
      <w:r w:rsidR="006143AF">
        <w:rPr>
          <w:rFonts w:ascii="Times New Roman" w:eastAsia="Times New Roman" w:hAnsi="Times New Roman" w:cs="Times New Roman"/>
          <w:lang w:eastAsia="pl-PL"/>
        </w:rPr>
        <w:t xml:space="preserve"> oraz Statutem Młodzieżowej Rady Miasta Siedlce</w:t>
      </w:r>
    </w:p>
    <w:p w:rsidR="006143AF" w:rsidRPr="006143AF" w:rsidRDefault="006143AF" w:rsidP="006E45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D666D" w:rsidRPr="006143AF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5.W związku z przetwarzaniem danych w celach o których mowa w pkt 4 odbiorcami Pani/Pana danych osobowych mogą być:</w:t>
      </w:r>
    </w:p>
    <w:p w:rsidR="004D666D" w:rsidRPr="006143AF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a)organy władzy publicznej oraz podmioty wykonujące zadania publiczne lub działające na zlecenie organów władzy publicznej, w zakresie i w celach, które wynikają z przepisów powszechnie obowiązującego prawa;</w:t>
      </w:r>
    </w:p>
    <w:p w:rsidR="004D666D" w:rsidRPr="006143AF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b)inne podmioty, które na podstawie stosownych umów podpisanych z Miastem Siedlceprzetwarzają dane osobowe dla których Administratorem jest Prezydent Miasta Siedlce.</w:t>
      </w:r>
    </w:p>
    <w:p w:rsidR="004D666D" w:rsidRPr="006143AF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D666D" w:rsidRPr="006143AF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6.Pani/Pana dane osobowe będą przechowywane przez okres niezbędny do realizacji celów określonych w pkt 4, a po tym czasie przez okres wymagany przez przepisy powszechnie obowiązującego prawa.</w:t>
      </w:r>
    </w:p>
    <w:p w:rsidR="004D666D" w:rsidRPr="006143AF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E0D74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7.W związku z przetwarzaniem Pani/Pana danych osobowych przysługują Pani/Panu następujące uprawnienia:</w:t>
      </w:r>
    </w:p>
    <w:p w:rsidR="00DE0D74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a) prawo dostępu do danych osobowych, w tym prawo do uzyskania kopii tych danych;</w:t>
      </w:r>
    </w:p>
    <w:p w:rsidR="00DE0D74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b) prawo do żądania sprostowania (poprawiania) danych osobowych</w:t>
      </w:r>
      <w:r w:rsidR="00DE0D74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4D666D">
        <w:rPr>
          <w:rFonts w:ascii="Times New Roman" w:eastAsia="Times New Roman" w:hAnsi="Times New Roman" w:cs="Times New Roman"/>
          <w:lang w:eastAsia="pl-PL"/>
        </w:rPr>
        <w:t>w przypadku gdy dane są nieprawidłowe lub niekompletne;</w:t>
      </w:r>
    </w:p>
    <w:p w:rsidR="00DE0D74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c) prawo do żądania usunięcia danych osobowych (tzw. prawo do bycia zapomnianym), w przypadku gdy:</w:t>
      </w:r>
    </w:p>
    <w:p w:rsidR="00DE0D74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-dane nie są już niezbędne do celów, dla których były zebranelub w inny sposób przetwarzane,</w:t>
      </w:r>
    </w:p>
    <w:p w:rsidR="00DE0D74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-osoba, której dane dotyczą, wniosła sprzeciw wobec przetwarzania danych osobowych,</w:t>
      </w:r>
    </w:p>
    <w:p w:rsidR="00DE0D74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-osoba, której dane dotyczą wycofała zgodę na przetwarzanie danych osobowych, która jest podstawą przetwarzania danych i nie ma innej podstawy prawnej przetwarzania danych,</w:t>
      </w:r>
    </w:p>
    <w:p w:rsidR="00DE0D74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-dane osobowe przetwarzane są niezgodnie z prawem,</w:t>
      </w:r>
    </w:p>
    <w:p w:rsidR="00DE0D74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lastRenderedPageBreak/>
        <w:t>-dane osobowe muszą być usunięte w celu wywiązania się z obowiązku wynikającego z przepisów prawa;</w:t>
      </w:r>
    </w:p>
    <w:p w:rsidR="00DE0D74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d) prawo do żądania ograniczenia przetwarzania danych osobowych</w:t>
      </w:r>
      <w:r w:rsidR="00DE0D74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4D666D">
        <w:rPr>
          <w:rFonts w:ascii="Times New Roman" w:eastAsia="Times New Roman" w:hAnsi="Times New Roman" w:cs="Times New Roman"/>
          <w:lang w:eastAsia="pl-PL"/>
        </w:rPr>
        <w:t>w przypadku, gdy:</w:t>
      </w:r>
    </w:p>
    <w:p w:rsidR="00DE0D74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-osoba, której dane dotyczą kwestionuje prawidłowość danych osobowych,</w:t>
      </w:r>
      <w:r w:rsidRPr="006143A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E0D74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143AF">
        <w:rPr>
          <w:rFonts w:ascii="Times New Roman" w:eastAsia="Times New Roman" w:hAnsi="Times New Roman" w:cs="Times New Roman"/>
          <w:lang w:eastAsia="pl-PL"/>
        </w:rPr>
        <w:t>-przetwarzanie danych jest niezgodne z prawem, a osoba, której dane dotyczą, sprzeciwia się usunięciu danych, żądając w zamian ich ograniczenia,</w:t>
      </w:r>
    </w:p>
    <w:p w:rsidR="00DE0D74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143AF">
        <w:rPr>
          <w:rFonts w:ascii="Times New Roman" w:eastAsia="Times New Roman" w:hAnsi="Times New Roman" w:cs="Times New Roman"/>
          <w:lang w:eastAsia="pl-PL"/>
        </w:rPr>
        <w:t>-Administrator nie potrzebuje już danych dla swoich celów, ale osoba, której dane dotyczą, potrzebuje ich do ustalenia, obrony lub dochodzenia roszczeń,</w:t>
      </w:r>
    </w:p>
    <w:p w:rsidR="00DE0D74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143AF">
        <w:rPr>
          <w:rFonts w:ascii="Times New Roman" w:eastAsia="Times New Roman" w:hAnsi="Times New Roman" w:cs="Times New Roman"/>
          <w:lang w:eastAsia="pl-PL"/>
        </w:rPr>
        <w:t xml:space="preserve">-osoba, której dane dotyczą, wniosła sprzeciw wobec przetwarzania danych, do czasu ustalenia czy prawnie uzasadnione podstawy po stronie administratora są nadrzędne wobec podstawy sprzeciwu; </w:t>
      </w:r>
    </w:p>
    <w:p w:rsidR="00DE0D74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143AF">
        <w:rPr>
          <w:rFonts w:ascii="Times New Roman" w:eastAsia="Times New Roman" w:hAnsi="Times New Roman" w:cs="Times New Roman"/>
          <w:lang w:eastAsia="pl-PL"/>
        </w:rPr>
        <w:t>e) prawo do przenoszenia danych</w:t>
      </w:r>
      <w:r w:rsidR="00DE0D74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6143AF">
        <w:rPr>
          <w:rFonts w:ascii="Times New Roman" w:eastAsia="Times New Roman" w:hAnsi="Times New Roman" w:cs="Times New Roman"/>
          <w:lang w:eastAsia="pl-PL"/>
        </w:rPr>
        <w:t>w przypadku gdy łącznie spełnione są następujące przesłanki:</w:t>
      </w:r>
    </w:p>
    <w:p w:rsidR="00DE0D74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143AF">
        <w:rPr>
          <w:rFonts w:ascii="Times New Roman" w:eastAsia="Times New Roman" w:hAnsi="Times New Roman" w:cs="Times New Roman"/>
          <w:lang w:eastAsia="pl-PL"/>
        </w:rPr>
        <w:t>-przetwarzanie danych odbywa się na podstawie umowy zawartej z osobą, której dane dotyczą lub na podstawie zgody wyrażonej przez tą osobę,</w:t>
      </w:r>
    </w:p>
    <w:p w:rsidR="00DE0D74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143AF">
        <w:rPr>
          <w:rFonts w:ascii="Times New Roman" w:eastAsia="Times New Roman" w:hAnsi="Times New Roman" w:cs="Times New Roman"/>
          <w:lang w:eastAsia="pl-PL"/>
        </w:rPr>
        <w:t xml:space="preserve">-przetwarzanie odbywa się w sposób zautomatyzowany; </w:t>
      </w:r>
    </w:p>
    <w:p w:rsidR="00DE0D74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143AF">
        <w:rPr>
          <w:rFonts w:ascii="Times New Roman" w:eastAsia="Times New Roman" w:hAnsi="Times New Roman" w:cs="Times New Roman"/>
          <w:lang w:eastAsia="pl-PL"/>
        </w:rPr>
        <w:t xml:space="preserve">f) prawo sprzeciwu wobec przetwarzania </w:t>
      </w:r>
      <w:proofErr w:type="spellStart"/>
      <w:r w:rsidRPr="006143AF">
        <w:rPr>
          <w:rFonts w:ascii="Times New Roman" w:eastAsia="Times New Roman" w:hAnsi="Times New Roman" w:cs="Times New Roman"/>
          <w:lang w:eastAsia="pl-PL"/>
        </w:rPr>
        <w:t>danych</w:t>
      </w:r>
      <w:r w:rsidR="00DE0D74">
        <w:rPr>
          <w:rFonts w:ascii="Times New Roman" w:eastAsia="Times New Roman" w:hAnsi="Times New Roman" w:cs="Times New Roman"/>
          <w:lang w:eastAsia="pl-PL"/>
        </w:rPr>
        <w:t>,</w:t>
      </w:r>
      <w:r w:rsidRPr="006143AF">
        <w:rPr>
          <w:rFonts w:ascii="Times New Roman" w:eastAsia="Times New Roman" w:hAnsi="Times New Roman" w:cs="Times New Roman"/>
          <w:lang w:eastAsia="pl-PL"/>
        </w:rPr>
        <w:t>w</w:t>
      </w:r>
      <w:proofErr w:type="spellEnd"/>
      <w:r w:rsidRPr="006143AF">
        <w:rPr>
          <w:rFonts w:ascii="Times New Roman" w:eastAsia="Times New Roman" w:hAnsi="Times New Roman" w:cs="Times New Roman"/>
          <w:lang w:eastAsia="pl-PL"/>
        </w:rPr>
        <w:t xml:space="preserve"> przypadku gdy łącznie spełnione są następujące przesłanki:</w:t>
      </w:r>
    </w:p>
    <w:p w:rsidR="00DE0D74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143AF">
        <w:rPr>
          <w:rFonts w:ascii="Times New Roman" w:eastAsia="Times New Roman" w:hAnsi="Times New Roman" w:cs="Times New Roman"/>
          <w:lang w:eastAsia="pl-PL"/>
        </w:rPr>
        <w:t>-zaistnieją przyczyny związane z Pani/Pana szczególną sytuacją, w przypadku przetwarzania danych na podstawie zadania realizowanego w interesie publicznym lub w ramach sprawowania władzy publicznej przez Administratora,</w:t>
      </w:r>
    </w:p>
    <w:p w:rsidR="004D666D" w:rsidRPr="006143AF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143AF">
        <w:rPr>
          <w:rFonts w:ascii="Times New Roman" w:eastAsia="Times New Roman" w:hAnsi="Times New Roman" w:cs="Times New Roman"/>
          <w:lang w:eastAsia="pl-PL"/>
        </w:rPr>
        <w:t>-przetwarzanie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4D666D" w:rsidRPr="006143AF" w:rsidRDefault="004D666D" w:rsidP="004D66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D666D" w:rsidRPr="006143AF" w:rsidRDefault="006E4555" w:rsidP="004D666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6143AF">
        <w:rPr>
          <w:rFonts w:ascii="Times New Roman" w:eastAsia="Times New Roman" w:hAnsi="Times New Roman" w:cs="Times New Roman"/>
          <w:lang w:eastAsia="pl-PL"/>
        </w:rPr>
        <w:t>8</w:t>
      </w:r>
      <w:r w:rsidR="004D666D" w:rsidRPr="006143AF">
        <w:rPr>
          <w:rFonts w:ascii="Times New Roman" w:eastAsia="Times New Roman" w:hAnsi="Times New Roman" w:cs="Times New Roman"/>
          <w:lang w:eastAsia="pl-PL"/>
        </w:rPr>
        <w:t>.W przypadku powzięcia informacji o niezgodnym z prawem przetwarzaniu w Urzędzie Miasta Siedlce Pani/Pana danych osobowych, przysługuje Pani/Panu prawo wniesienia skargi do organu nadzorczego właściwego w sprawach ochrony danych osobowych, tj. Prezesa Urzędu Ochrony Danych Osobowych.</w:t>
      </w:r>
    </w:p>
    <w:p w:rsidR="004D666D" w:rsidRPr="006143AF" w:rsidRDefault="006E4555" w:rsidP="004D666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6143AF">
        <w:rPr>
          <w:rFonts w:ascii="Times New Roman" w:eastAsia="Times New Roman" w:hAnsi="Times New Roman" w:cs="Times New Roman"/>
          <w:lang w:eastAsia="pl-PL"/>
        </w:rPr>
        <w:t>9</w:t>
      </w:r>
      <w:r w:rsidR="004D666D" w:rsidRPr="006143AF">
        <w:rPr>
          <w:rFonts w:ascii="Times New Roman" w:eastAsia="Times New Roman" w:hAnsi="Times New Roman" w:cs="Times New Roman"/>
          <w:lang w:eastAsia="pl-PL"/>
        </w:rPr>
        <w:t>.Pani/Pana dane mogą być przetwarzane w sposób zautomatyzowany i nie będą profilowane.</w:t>
      </w:r>
      <w:bookmarkStart w:id="1" w:name="_GoBack"/>
      <w:bookmarkEnd w:id="0"/>
      <w:bookmarkEnd w:id="1"/>
    </w:p>
    <w:sectPr w:rsidR="004D666D" w:rsidRPr="006143AF" w:rsidSect="00BC6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666D"/>
    <w:rsid w:val="0009509B"/>
    <w:rsid w:val="000E3991"/>
    <w:rsid w:val="00482A83"/>
    <w:rsid w:val="004B3443"/>
    <w:rsid w:val="004D666D"/>
    <w:rsid w:val="006143AF"/>
    <w:rsid w:val="006E4555"/>
    <w:rsid w:val="00A86EFF"/>
    <w:rsid w:val="00BC6124"/>
    <w:rsid w:val="00C738F0"/>
    <w:rsid w:val="00CA5BE8"/>
    <w:rsid w:val="00CC5DC4"/>
    <w:rsid w:val="00DE0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1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666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D666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um.sied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Zaliwski</dc:creator>
  <cp:lastModifiedBy>test</cp:lastModifiedBy>
  <cp:revision>3</cp:revision>
  <dcterms:created xsi:type="dcterms:W3CDTF">2020-02-03T08:27:00Z</dcterms:created>
  <dcterms:modified xsi:type="dcterms:W3CDTF">2021-09-03T09:44:00Z</dcterms:modified>
</cp:coreProperties>
</file>