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7D" w:rsidRDefault="0007797D" w:rsidP="00990249">
      <w:pPr>
        <w:rPr>
          <w:rFonts w:ascii="Verdana" w:hAnsi="Verdana"/>
          <w:b/>
          <w:bCs/>
          <w:color w:val="172661"/>
          <w:sz w:val="20"/>
          <w:szCs w:val="20"/>
          <w:shd w:val="clear" w:color="auto" w:fill="DDE4B6"/>
        </w:rPr>
      </w:pPr>
    </w:p>
    <w:p w:rsidR="00FB47F1" w:rsidRDefault="0007797D" w:rsidP="00FB47F1">
      <w:pPr>
        <w:jc w:val="center"/>
        <w:rPr>
          <w:rFonts w:ascii="Verdana" w:hAnsi="Verdana"/>
          <w:b/>
          <w:bCs/>
          <w:color w:val="172661"/>
          <w:sz w:val="28"/>
          <w:szCs w:val="28"/>
          <w:shd w:val="clear" w:color="auto" w:fill="DDE4B6"/>
        </w:rPr>
      </w:pPr>
      <w:r w:rsidRPr="00FB47F1">
        <w:rPr>
          <w:rFonts w:ascii="Verdana" w:hAnsi="Verdana"/>
          <w:b/>
          <w:bCs/>
          <w:color w:val="172661"/>
          <w:sz w:val="28"/>
          <w:szCs w:val="28"/>
          <w:shd w:val="clear" w:color="auto" w:fill="DDE4B6"/>
        </w:rPr>
        <w:t xml:space="preserve">Wyniki </w:t>
      </w:r>
      <w:r w:rsidR="00FB47F1" w:rsidRPr="00FB47F1">
        <w:rPr>
          <w:rFonts w:ascii="Verdana" w:hAnsi="Verdana"/>
          <w:b/>
          <w:bCs/>
          <w:color w:val="172661"/>
          <w:sz w:val="28"/>
          <w:szCs w:val="28"/>
          <w:shd w:val="clear" w:color="auto" w:fill="DDE4B6"/>
        </w:rPr>
        <w:t>przydziału uczniów do szkół ponadgimnazjalnych</w:t>
      </w:r>
    </w:p>
    <w:p w:rsidR="0007797D" w:rsidRPr="00FB47F1" w:rsidRDefault="00FB47F1" w:rsidP="00FB47F1">
      <w:pPr>
        <w:jc w:val="center"/>
        <w:rPr>
          <w:rFonts w:ascii="Verdana" w:hAnsi="Verdana"/>
          <w:b/>
          <w:bCs/>
          <w:color w:val="172661"/>
          <w:sz w:val="28"/>
          <w:szCs w:val="28"/>
          <w:shd w:val="clear" w:color="auto" w:fill="DDE4B6"/>
        </w:rPr>
      </w:pPr>
      <w:r w:rsidRPr="00FB47F1">
        <w:rPr>
          <w:rFonts w:ascii="Verdana" w:hAnsi="Verdana"/>
          <w:b/>
          <w:bCs/>
          <w:color w:val="172661"/>
          <w:sz w:val="28"/>
          <w:szCs w:val="28"/>
          <w:shd w:val="clear" w:color="auto" w:fill="DDE4B6"/>
        </w:rPr>
        <w:t>na rok szkolny 2018/2019</w:t>
      </w:r>
    </w:p>
    <w:tbl>
      <w:tblPr>
        <w:tblW w:w="109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07797D" w:rsidTr="00BB07C3">
        <w:trPr>
          <w:tblCellSpacing w:w="15" w:type="dxa"/>
        </w:trPr>
        <w:tc>
          <w:tcPr>
            <w:tcW w:w="5430" w:type="dxa"/>
            <w:tcBorders>
              <w:top w:val="single" w:sz="6" w:space="0" w:color="9FBCD2"/>
              <w:left w:val="single" w:sz="6" w:space="0" w:color="9FBCD2"/>
              <w:bottom w:val="single" w:sz="2" w:space="0" w:color="9FBCD2"/>
              <w:right w:val="single" w:sz="6" w:space="0" w:color="9FBCD2"/>
            </w:tcBorders>
            <w:shd w:val="clear" w:color="auto" w:fill="D1E4F3"/>
            <w:vAlign w:val="center"/>
            <w:hideMark/>
          </w:tcPr>
          <w:p w:rsidR="0007797D" w:rsidRDefault="006102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Globalne wyniki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BCCDDE"/>
              <w:left w:val="single" w:sz="6" w:space="0" w:color="BCCDDE"/>
              <w:bottom w:val="single" w:sz="2" w:space="0" w:color="BCCDDE"/>
              <w:right w:val="single" w:sz="6" w:space="0" w:color="BCCDDE"/>
            </w:tcBorders>
            <w:shd w:val="clear" w:color="auto" w:fill="EFF3F7"/>
            <w:vAlign w:val="center"/>
            <w:hideMark/>
          </w:tcPr>
          <w:p w:rsidR="0007797D" w:rsidRDefault="006102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Wyniki OP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BB07C3" w:rsidRPr="00BB07C3" w:rsidRDefault="00BB07C3" w:rsidP="00BB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0" w:name="sgr"/>
      <w:bookmarkEnd w:id="0"/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Data rozpoczęcia: 04-07-2018 12:35:36</w:t>
      </w:r>
      <w:bookmarkStart w:id="1" w:name="_GoBack"/>
      <w:bookmarkEnd w:id="1"/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>Data zakończenia: 05-07-2018 11:48:52</w:t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Liczba kandydatów: </w:t>
      </w:r>
    </w:p>
    <w:p w:rsidR="00BB07C3" w:rsidRPr="00BB07C3" w:rsidRDefault="00BB07C3" w:rsidP="00BB0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zakwalifikowanych do przydziału: 1870 (100%)</w:t>
      </w:r>
    </w:p>
    <w:p w:rsidR="00BB07C3" w:rsidRPr="00BB07C3" w:rsidRDefault="00BB07C3" w:rsidP="00BB0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przydzielonych: 1728 (92.41%)</w:t>
      </w:r>
    </w:p>
    <w:p w:rsidR="00BB07C3" w:rsidRPr="00BB07C3" w:rsidRDefault="00BB07C3" w:rsidP="00BB07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nieprzydzielonych: 142 (7.59%)</w:t>
      </w:r>
    </w:p>
    <w:p w:rsidR="00BB07C3" w:rsidRPr="00BB07C3" w:rsidRDefault="00BB07C3" w:rsidP="00BB07C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Liczba miejsc: </w:t>
      </w:r>
    </w:p>
    <w:p w:rsidR="00BB07C3" w:rsidRPr="00BB07C3" w:rsidRDefault="00BB07C3" w:rsidP="00BB0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całkowita: 2016 (100%)</w:t>
      </w:r>
    </w:p>
    <w:p w:rsidR="00BB07C3" w:rsidRPr="00BB07C3" w:rsidRDefault="00BB07C3" w:rsidP="00BB0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zarezerwowanych: 0 (0%)</w:t>
      </w:r>
    </w:p>
    <w:p w:rsidR="00BB07C3" w:rsidRPr="00BB07C3" w:rsidRDefault="00BB07C3" w:rsidP="00BB07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wolnych: 288 (14.29%)</w:t>
      </w:r>
    </w:p>
    <w:p w:rsidR="00BB07C3" w:rsidRPr="00BB07C3" w:rsidRDefault="00BB07C3" w:rsidP="00BB07C3">
      <w:pPr>
        <w:pStyle w:val="NormalnyWeb"/>
        <w:rPr>
          <w:rFonts w:ascii="Verdana" w:hAnsi="Verdana"/>
          <w:color w:val="000000"/>
        </w:rPr>
      </w:pPr>
      <w:r w:rsidRPr="00BB07C3">
        <w:rPr>
          <w:rFonts w:ascii="Verdana" w:hAnsi="Verdana"/>
          <w:color w:val="000000"/>
        </w:rPr>
        <w:t>Liczba uruchamianych oddziałów: 69</w:t>
      </w:r>
    </w:p>
    <w:tbl>
      <w:tblPr>
        <w:tblW w:w="109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07797D" w:rsidTr="00BB07C3">
        <w:trPr>
          <w:tblCellSpacing w:w="15" w:type="dxa"/>
        </w:trPr>
        <w:tc>
          <w:tcPr>
            <w:tcW w:w="5430" w:type="dxa"/>
            <w:tcBorders>
              <w:top w:val="single" w:sz="6" w:space="0" w:color="BCCDDE"/>
              <w:left w:val="single" w:sz="6" w:space="0" w:color="BCCDDE"/>
              <w:bottom w:val="single" w:sz="2" w:space="0" w:color="BCCDDE"/>
              <w:right w:val="single" w:sz="6" w:space="0" w:color="BCCDDE"/>
            </w:tcBorders>
            <w:shd w:val="clear" w:color="auto" w:fill="EFF3F7"/>
            <w:vAlign w:val="center"/>
            <w:hideMark/>
          </w:tcPr>
          <w:p w:rsidR="0007797D" w:rsidRDefault="006102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Globalne wyniki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tcBorders>
              <w:top w:val="single" w:sz="6" w:space="0" w:color="9FBCD2"/>
              <w:left w:val="single" w:sz="6" w:space="0" w:color="9FBCD2"/>
              <w:bottom w:val="single" w:sz="2" w:space="0" w:color="9FBCD2"/>
              <w:right w:val="single" w:sz="6" w:space="0" w:color="9FBCD2"/>
            </w:tcBorders>
            <w:shd w:val="clear" w:color="auto" w:fill="D1E4F3"/>
            <w:vAlign w:val="center"/>
            <w:hideMark/>
          </w:tcPr>
          <w:p w:rsidR="0007797D" w:rsidRDefault="006102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Wyniki OP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07797D" w:rsidRDefault="0007797D" w:rsidP="00990249"/>
    <w:p w:rsidR="0007797D" w:rsidRPr="00FB47F1" w:rsidRDefault="0007797D" w:rsidP="00990249">
      <w:pPr>
        <w:rPr>
          <w:color w:val="0070C0"/>
          <w:sz w:val="28"/>
          <w:szCs w:val="28"/>
        </w:rPr>
      </w:pPr>
      <w:r w:rsidRPr="00FB47F1">
        <w:rPr>
          <w:color w:val="0070C0"/>
          <w:sz w:val="28"/>
          <w:szCs w:val="28"/>
        </w:rPr>
        <w:t>Miasto Siedlce</w:t>
      </w:r>
      <w:r w:rsidR="00AF7361">
        <w:rPr>
          <w:color w:val="0070C0"/>
          <w:sz w:val="28"/>
          <w:szCs w:val="28"/>
        </w:rPr>
        <w:t xml:space="preserve"> (OP)</w:t>
      </w:r>
    </w:p>
    <w:p w:rsidR="00BB07C3" w:rsidRPr="00BB07C3" w:rsidRDefault="00BB07C3" w:rsidP="00BB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Data rozpoczęcia: 04-07-2018 12:35:36</w:t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>Data zakończenia: 05-07-2018 11:48:52</w:t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Liczba kandydatów: </w:t>
      </w:r>
    </w:p>
    <w:p w:rsidR="00BB07C3" w:rsidRPr="00BB07C3" w:rsidRDefault="00BB07C3" w:rsidP="00BB0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zakwalifikowanych do przydziału: 1864 (100%)</w:t>
      </w:r>
    </w:p>
    <w:p w:rsidR="00BB07C3" w:rsidRPr="00BB07C3" w:rsidRDefault="00BB07C3" w:rsidP="00BB0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przydzielonych do tego OP: 1579 (84.71%)</w:t>
      </w:r>
    </w:p>
    <w:p w:rsidR="00BB07C3" w:rsidRPr="00BB07C3" w:rsidRDefault="00BB07C3" w:rsidP="00BB0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przydzielonych do innego OP: 144 (7.73%)</w:t>
      </w:r>
    </w:p>
    <w:p w:rsidR="00BB07C3" w:rsidRPr="00BB07C3" w:rsidRDefault="00BB07C3" w:rsidP="00BB0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przydzielonych łącznie: 1723 (92.44%) </w:t>
      </w:r>
    </w:p>
    <w:p w:rsidR="00BB07C3" w:rsidRPr="00BB07C3" w:rsidRDefault="00BB07C3" w:rsidP="00BB07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nieprzydzielonych: 141 (7.56%)</w:t>
      </w:r>
    </w:p>
    <w:p w:rsidR="00BB07C3" w:rsidRPr="00BB07C3" w:rsidRDefault="00BB07C3" w:rsidP="00BB07C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Liczba miejsc: </w:t>
      </w:r>
    </w:p>
    <w:p w:rsidR="00BB07C3" w:rsidRPr="00BB07C3" w:rsidRDefault="00BB07C3" w:rsidP="00BB0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całkowita: 1750 (100%)</w:t>
      </w:r>
    </w:p>
    <w:p w:rsidR="00BB07C3" w:rsidRPr="00BB07C3" w:rsidRDefault="00BB07C3" w:rsidP="00BB0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zarezerwowanych: 0 (0%)</w:t>
      </w:r>
    </w:p>
    <w:p w:rsidR="00BB07C3" w:rsidRPr="00BB07C3" w:rsidRDefault="00BB07C3" w:rsidP="00BB07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wolnych: 171 (9.77%)</w:t>
      </w:r>
    </w:p>
    <w:p w:rsidR="00BB07C3" w:rsidRDefault="00BB07C3" w:rsidP="00BB07C3">
      <w:pPr>
        <w:spacing w:after="0" w:line="240" w:lineRule="auto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Liczba uruchamianych oddziałów: 60</w:t>
      </w:r>
      <w:r w:rsidR="0007797D" w:rsidRPr="0007797D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07797D" w:rsidRDefault="0007797D" w:rsidP="0007797D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7797D" w:rsidRDefault="0007797D" w:rsidP="0007797D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09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07797D" w:rsidTr="005F4E74">
        <w:trPr>
          <w:tblCellSpacing w:w="15" w:type="dxa"/>
        </w:trPr>
        <w:tc>
          <w:tcPr>
            <w:tcW w:w="5280" w:type="dxa"/>
            <w:tcBorders>
              <w:top w:val="single" w:sz="6" w:space="0" w:color="BCCDDE"/>
              <w:left w:val="single" w:sz="6" w:space="0" w:color="BCCDDE"/>
              <w:bottom w:val="single" w:sz="2" w:space="0" w:color="BCCDDE"/>
              <w:right w:val="single" w:sz="6" w:space="0" w:color="BCCDDE"/>
            </w:tcBorders>
            <w:shd w:val="clear" w:color="auto" w:fill="EFF3F7"/>
            <w:vAlign w:val="center"/>
            <w:hideMark/>
          </w:tcPr>
          <w:p w:rsidR="0007797D" w:rsidRDefault="00610236" w:rsidP="005F4E74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Globalne wyniki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6" w:space="0" w:color="9FBCD2"/>
              <w:left w:val="single" w:sz="6" w:space="0" w:color="9FBCD2"/>
              <w:bottom w:val="single" w:sz="2" w:space="0" w:color="9FBCD2"/>
              <w:right w:val="single" w:sz="6" w:space="0" w:color="9FBCD2"/>
            </w:tcBorders>
            <w:shd w:val="clear" w:color="auto" w:fill="D1E4F3"/>
            <w:vAlign w:val="center"/>
            <w:hideMark/>
          </w:tcPr>
          <w:p w:rsidR="0007797D" w:rsidRDefault="00610236" w:rsidP="005F4E74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07797D">
                <w:rPr>
                  <w:rStyle w:val="Hipercze"/>
                  <w:rFonts w:ascii="Verdana" w:hAnsi="Verdana"/>
                  <w:sz w:val="20"/>
                  <w:szCs w:val="20"/>
                </w:rPr>
                <w:t>Wyniki OP</w:t>
              </w:r>
            </w:hyperlink>
            <w:r w:rsidR="00077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F7361" w:rsidRDefault="00AF7361" w:rsidP="0007797D">
      <w:pPr>
        <w:rPr>
          <w:rFonts w:ascii="Verdana" w:eastAsia="Times New Roman" w:hAnsi="Verdana" w:cs="Times New Roman"/>
          <w:b/>
          <w:color w:val="0070C0"/>
          <w:sz w:val="24"/>
          <w:szCs w:val="24"/>
          <w:lang w:eastAsia="pl-PL"/>
        </w:rPr>
      </w:pPr>
    </w:p>
    <w:p w:rsidR="0007797D" w:rsidRPr="00FB47F1" w:rsidRDefault="00AF7361" w:rsidP="0007797D">
      <w:pPr>
        <w:rPr>
          <w:b/>
          <w:color w:val="0070C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70C0"/>
          <w:sz w:val="24"/>
          <w:szCs w:val="24"/>
          <w:lang w:eastAsia="pl-PL"/>
        </w:rPr>
        <w:t xml:space="preserve">Pozostałe organy (OP) </w:t>
      </w:r>
    </w:p>
    <w:p w:rsidR="00BB07C3" w:rsidRPr="00BB07C3" w:rsidRDefault="00BB07C3" w:rsidP="00BB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Data rozpoczęcia: 04-07-2018 12:35:36</w:t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>Data zakończenia: 05-07-2018 11:48:52</w:t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Liczba kandydatów: </w:t>
      </w:r>
    </w:p>
    <w:p w:rsidR="00BB07C3" w:rsidRPr="00BB07C3" w:rsidRDefault="00BB07C3" w:rsidP="00BB0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zakwalifikowanych do przydziału: 500 (100%)</w:t>
      </w:r>
    </w:p>
    <w:p w:rsidR="00BB07C3" w:rsidRPr="00BB07C3" w:rsidRDefault="00BB07C3" w:rsidP="00BB0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przydzielonych do tego OP: 149 (29.8%)</w:t>
      </w:r>
    </w:p>
    <w:p w:rsidR="00BB07C3" w:rsidRPr="00BB07C3" w:rsidRDefault="00BB07C3" w:rsidP="00BB0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przydzielonych do innego OP: 321 (64.2%)</w:t>
      </w:r>
    </w:p>
    <w:p w:rsidR="00BB07C3" w:rsidRPr="00BB07C3" w:rsidRDefault="00BB07C3" w:rsidP="00BB0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przydzielonych łącznie: 470 (94%) </w:t>
      </w:r>
    </w:p>
    <w:p w:rsidR="00BB07C3" w:rsidRPr="00BB07C3" w:rsidRDefault="00BB07C3" w:rsidP="00BB07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nieprzydzielonych: 30 (6%)</w:t>
      </w:r>
    </w:p>
    <w:p w:rsidR="00BB07C3" w:rsidRPr="00BB07C3" w:rsidRDefault="00BB07C3" w:rsidP="00BB07C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Liczba miejsc: </w:t>
      </w:r>
    </w:p>
    <w:p w:rsidR="00BB07C3" w:rsidRPr="00BB07C3" w:rsidRDefault="00BB07C3" w:rsidP="00BB0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całkowita: 266 (100%)</w:t>
      </w:r>
    </w:p>
    <w:p w:rsidR="00BB07C3" w:rsidRPr="00BB07C3" w:rsidRDefault="00BB07C3" w:rsidP="00BB0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zarezerwowanych: 0 (0%)</w:t>
      </w:r>
    </w:p>
    <w:p w:rsidR="00BB07C3" w:rsidRPr="00BB07C3" w:rsidRDefault="00BB07C3" w:rsidP="00BB07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wolnych: 117 (43.98%)</w:t>
      </w:r>
    </w:p>
    <w:p w:rsidR="00BB07C3" w:rsidRPr="00BB07C3" w:rsidRDefault="00BB07C3" w:rsidP="00BB07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B07C3">
        <w:rPr>
          <w:rFonts w:ascii="Verdana" w:eastAsia="Times New Roman" w:hAnsi="Verdana" w:cs="Times New Roman"/>
          <w:sz w:val="24"/>
          <w:szCs w:val="24"/>
          <w:lang w:eastAsia="pl-PL"/>
        </w:rPr>
        <w:t>Liczba uruchamianych oddziałów: 9</w:t>
      </w: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BF69E9" w:rsidRDefault="00BF69E9" w:rsidP="00990249">
      <w:pPr>
        <w:rPr>
          <w:b/>
          <w:sz w:val="24"/>
          <w:szCs w:val="24"/>
        </w:rPr>
      </w:pPr>
    </w:p>
    <w:p w:rsidR="001C5019" w:rsidRDefault="001C5019" w:rsidP="00990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Statystyki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418"/>
        <w:gridCol w:w="1363"/>
        <w:gridCol w:w="1472"/>
      </w:tblGrid>
      <w:tr w:rsidR="001C5019" w:rsidRPr="001C5019" w:rsidTr="001C5019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Miasto Siedlce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Niepubliczne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Razem</w:t>
            </w:r>
          </w:p>
        </w:tc>
      </w:tr>
      <w:tr w:rsidR="001C5019" w:rsidRPr="001C5019" w:rsidTr="001C501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Łączna liczba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  <w:t>1750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266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2016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licea ogólnokształcące: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730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856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technika: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840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szkoła branżowa I stopnia: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270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320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Podział zakwalifikowanych uczniów na typy szkół: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  <w:t>1579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149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1728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licea ogólnokształcące: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717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843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technika: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672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689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szkoły branżowe I stopnia: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196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Łączna liczba oddziałów: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FF0000"/>
                <w:sz w:val="28"/>
                <w:szCs w:val="28"/>
                <w:lang w:eastAsia="pl-PL"/>
              </w:rPr>
              <w:t>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FF0000"/>
                <w:sz w:val="28"/>
                <w:szCs w:val="28"/>
                <w:lang w:eastAsia="pl-PL"/>
              </w:rPr>
              <w:t>69,2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licea ogólnokształcące: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FF000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FF0000"/>
                <w:sz w:val="22"/>
                <w:szCs w:val="22"/>
                <w:lang w:eastAsia="pl-PL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l-PL"/>
              </w:rPr>
              <w:t>29,2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technika: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28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szkoła branżowa I stopnia: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12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Rozmieszczenie miejsc w szkołach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  <w:t>Licea ogólnokształcące: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Liczba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730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856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Liczba zakwalifikowanych: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717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  <w:t>843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  <w:t>Liczba rezerwacji: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  <w:t>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Liczba wolnych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13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  <w:t>Technika: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Liczba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840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  <w:t>Liczba zakwalifikowanych: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672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  <w:t>689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  <w:t>Liczba rezerwacji: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  <w:t>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Liczba wolnych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151</w:t>
            </w:r>
          </w:p>
        </w:tc>
      </w:tr>
      <w:tr w:rsidR="001C5019" w:rsidRPr="001C5019" w:rsidTr="001C5019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  <w:t>Branżowe 1 stopnia: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color w:val="0070C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Liczba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sz w:val="22"/>
                <w:szCs w:val="22"/>
                <w:lang w:eastAsia="pl-PL"/>
              </w:rPr>
              <w:t>270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bCs/>
                <w:sz w:val="22"/>
                <w:szCs w:val="22"/>
                <w:lang w:eastAsia="pl-PL"/>
              </w:rPr>
              <w:t>320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  <w:t>Liczba zakwalifikowanych: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70C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eastAsia="pl-PL"/>
              </w:rPr>
              <w:t>196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  <w:t>Liczba rezerwacji: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color w:val="0070C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i/>
                <w:iCs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</w:pPr>
            <w:r w:rsidRPr="001C5019">
              <w:rPr>
                <w:rFonts w:ascii="Czcionka tekstu podstawowego" w:eastAsia="Times New Roman" w:hAnsi="Czcionka tekstu podstawowego" w:cs="Arial"/>
                <w:b/>
                <w:i/>
                <w:iCs/>
                <w:sz w:val="22"/>
                <w:szCs w:val="22"/>
                <w:lang w:eastAsia="pl-PL"/>
              </w:rPr>
              <w:t>0</w:t>
            </w:r>
          </w:p>
        </w:tc>
      </w:tr>
      <w:tr w:rsidR="001C5019" w:rsidRPr="001C5019" w:rsidTr="001C5019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Liczba wolnych miejsc: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color w:val="00B05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19" w:rsidRPr="001C5019" w:rsidRDefault="001C5019" w:rsidP="001C5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</w:pPr>
            <w:r w:rsidRPr="001C5019">
              <w:rPr>
                <w:rFonts w:ascii="Arial" w:eastAsia="Times New Roman" w:hAnsi="Arial" w:cs="Arial"/>
                <w:b/>
                <w:color w:val="00B050"/>
                <w:sz w:val="22"/>
                <w:szCs w:val="22"/>
                <w:lang w:eastAsia="pl-PL"/>
              </w:rPr>
              <w:t>124</w:t>
            </w:r>
          </w:p>
        </w:tc>
      </w:tr>
    </w:tbl>
    <w:p w:rsidR="001C5019" w:rsidRDefault="001C5019" w:rsidP="00990249">
      <w:pPr>
        <w:rPr>
          <w:b/>
          <w:sz w:val="24"/>
          <w:szCs w:val="24"/>
        </w:rPr>
      </w:pPr>
    </w:p>
    <w:p w:rsidR="005F4E74" w:rsidRDefault="005F4E74" w:rsidP="00990249">
      <w:pPr>
        <w:rPr>
          <w:b/>
          <w:sz w:val="24"/>
          <w:szCs w:val="24"/>
        </w:rPr>
      </w:pPr>
    </w:p>
    <w:p w:rsidR="005F4E74" w:rsidRPr="00CB3881" w:rsidRDefault="005F4E74" w:rsidP="005F4E7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CB3881"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  <w:lastRenderedPageBreak/>
        <w:t>Parametry sieci szkolnej</w:t>
      </w:r>
    </w:p>
    <w:p w:rsidR="005F4E74" w:rsidRPr="00CB3881" w:rsidRDefault="005F4E74" w:rsidP="005F4E74">
      <w:pPr>
        <w:spacing w:after="0" w:line="240" w:lineRule="auto"/>
        <w:jc w:val="center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Metryczka raportu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Data wykonania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2018-07-05 13:11:28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Tura symulacji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Przed przydziałem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Liczba szkół na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8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Legenda</w:t>
            </w:r>
          </w:p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t>LC - liczebność całkowita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LP - liczebność podstawowa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LZ - liczba zakwalifikowanych do przyjęcia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PP - minimalny próg punktowy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PK - liczba potencjalnych kandydatów do oddziału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LO - liczba "olimpijczyków"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LR - liczba rezerwacji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LWM - liczba wolnych miejsc w oddziale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Parametry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b/>
                <w:bCs/>
                <w:color w:val="auto"/>
                <w:sz w:val="16"/>
                <w:lang w:eastAsia="pl-PL"/>
              </w:rPr>
              <w:t>Czcionką pogrubioną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oznaczone są oddziały, w których co najmniej 20% miejsc pozostaje wolnych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i/>
                <w:iCs/>
                <w:color w:val="auto"/>
                <w:sz w:val="16"/>
                <w:lang w:eastAsia="pl-PL"/>
              </w:rPr>
              <w:t>Czcionką pochyłą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zaznaczone są oddziały gdzie liczba potencjalnych kandydatów jest co najmniej 3 krotnie większa niż przyjętych kandydatów</w:t>
            </w:r>
          </w:p>
        </w:tc>
      </w:tr>
    </w:tbl>
    <w:p w:rsidR="005F4E74" w:rsidRDefault="005F4E74" w:rsidP="005F4E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Pr="00CB3881" w:rsidRDefault="005F4E74" w:rsidP="005F4E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Początek formularza</w:t>
      </w:r>
    </w:p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1" o:title=""/>
          </v:shape>
          <w:control r:id="rId12" w:name="DefaultOcxName" w:shapeid="_x0000_i1032"/>
        </w:object>
      </w:r>
      <w:bookmarkStart w:id="2" w:name="hs27"/>
      <w:bookmarkEnd w:id="2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I Katolickie Liceum Ogólnokształcące im. Świętej Rodziny w Siedlcach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4"/>
                    <w:gridCol w:w="28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Bpa J. Świrskiego 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55"/>
              <w:gridCol w:w="405"/>
              <w:gridCol w:w="389"/>
              <w:gridCol w:w="389"/>
              <w:gridCol w:w="497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Matematyczna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117.8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(1B) Humanistyczna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99.2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(1C) Ekonomiczno-lingwistyczna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106.2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(1D) Biologiczno-chemiczna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112.6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(1E) Dwujęzyczna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102.2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3" w:name="hs1"/>
      <w:bookmarkEnd w:id="3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74" w:rsidRDefault="005F4E74" w:rsidP="005F4E74"/>
          <w:p w:rsidR="005F4E74" w:rsidRDefault="005F4E74" w:rsidP="005F4E74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I Liceum Ogólnokształcące im. B. Prusa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9"/>
                    <w:gridCol w:w="33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Floriańska 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55"/>
              <w:gridCol w:w="405"/>
              <w:gridCol w:w="389"/>
              <w:gridCol w:w="389"/>
              <w:gridCol w:w="497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(1a,b,c) biologiczno-chemiczna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142.4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(1d) matematyczno-fizyczna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(1e) humanistyczno-dziennikarska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141.2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(1g) matematyczno-geograficzna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155.4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(1f) matematyczno-fizyczna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161.2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4" w:name="hs2"/>
      <w:bookmarkEnd w:id="4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 xml:space="preserve">II Liceum Ogólnokształcące z Oddziałami Dwujęzycznymi im. Św. Królowej Jadwigi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1"/>
                    <w:gridCol w:w="41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Prusa 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55"/>
              <w:gridCol w:w="405"/>
              <w:gridCol w:w="389"/>
              <w:gridCol w:w="389"/>
              <w:gridCol w:w="497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mat-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fiz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(1b) mat-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inf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141.6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(1cg)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biol-chem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148.4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(1d)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pol-his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144.8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(1e) mat-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geo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(1f)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ang-geo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ang-wyb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143.6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5" w:name="hs5"/>
      <w:bookmarkEnd w:id="5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III Liceum Ogólnokształcące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1"/>
                    <w:gridCol w:w="31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Konarskiego 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wojskowa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99.6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(1b) przyrodnicza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6" w:name="hs3"/>
      <w:bookmarkEnd w:id="6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IV Liceum Ogólnokształcące im. Hetmana Stanisława Żółkiewskiego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4"/>
                    <w:gridCol w:w="28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Sokołowska 161B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55"/>
              <w:gridCol w:w="405"/>
              <w:gridCol w:w="389"/>
              <w:gridCol w:w="389"/>
              <w:gridCol w:w="497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matematyczno-geograficzna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(1B) humanistyczna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109.4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(1C) biomedyczna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120.4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(1E) lingwistyczna z rozszerzoną geografią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105.4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(1D) biologiczno-chemiczna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118.6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7" w:name="hs9"/>
      <w:bookmarkEnd w:id="7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 xml:space="preserve">VI Liceum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Ogólnokształące</w:t>
                  </w:r>
                  <w:proofErr w:type="spellEnd"/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6"/>
                    <w:gridCol w:w="26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Krystyny Osińskiej 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(1f) medialna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73.4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8" w:name="hs13"/>
      <w:bookmarkEnd w:id="8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VIII Liceum Ogólnokształcące z Oddziałami Integracyjnymi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5"/>
                    <w:gridCol w:w="27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Ks. J. Popiełuszki 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(1li)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inf-biol-wos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(1lii)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inf-biol-wos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63.2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(1lb)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geogr-biol-wos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47.6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(1lbi)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geogr-biol-wos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13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9" w:name="hs17"/>
      <w:bookmarkEnd w:id="9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IX Liceum Ogólnokształcące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9"/>
                    <w:gridCol w:w="43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Bema 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567"/>
              <w:gridCol w:w="405"/>
              <w:gridCol w:w="290"/>
              <w:gridCol w:w="290"/>
              <w:gridCol w:w="283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(1LO) [O]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ang-wos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Pr="00CB3881" w:rsidRDefault="005F4E74" w:rsidP="005F4E7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CB3881"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  <w:t>Parametry sieci szkolnej</w:t>
      </w:r>
    </w:p>
    <w:p w:rsidR="005F4E74" w:rsidRPr="00CB3881" w:rsidRDefault="005F4E74" w:rsidP="005F4E74">
      <w:pPr>
        <w:spacing w:after="0" w:line="240" w:lineRule="auto"/>
        <w:jc w:val="center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Metryczka raportu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Data wykonania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2018-07-05 13:12:31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Tura symulacji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Przed przydziałem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Liczba szkół na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7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Legenda</w:t>
            </w:r>
          </w:p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t>LC - liczebność całkowita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LP - liczebność podstawowa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LZ - liczba zakwalifikowanych do przyjęcia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PP - minimalny próg punktowy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PK - liczba potencjalnych kandydatów do oddziału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LO - liczba "olimpijczyków"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LR - liczba rezerwacji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LWM - liczba wolnych miejsc w oddziale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Parametry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b/>
                <w:bCs/>
                <w:color w:val="auto"/>
                <w:sz w:val="16"/>
                <w:lang w:eastAsia="pl-PL"/>
              </w:rPr>
              <w:t>Czcionką pogrubioną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oznaczone są oddziały, w których co najmniej 20% miejsc pozostaje wolnych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i/>
                <w:iCs/>
                <w:color w:val="auto"/>
                <w:sz w:val="16"/>
                <w:lang w:eastAsia="pl-PL"/>
              </w:rPr>
              <w:t>Czcionką pochyłą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zaznaczone są oddziały gdzie liczba potencjalnych kandydatów jest co najmniej 3 krotnie większa niż przyjętych kandydatów</w:t>
            </w:r>
          </w:p>
        </w:tc>
      </w:tr>
    </w:tbl>
    <w:p w:rsidR="005F4E74" w:rsidRPr="00CB3881" w:rsidRDefault="005F4E74" w:rsidP="005F4E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Początek formularza</w:t>
      </w:r>
    </w:p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035" type="#_x0000_t75" style="width:1in;height:18pt" o:ole="">
            <v:imagedata r:id="rId13" o:title=""/>
          </v:shape>
          <w:control r:id="rId14" w:name="DefaultOcxName1" w:shapeid="_x0000_i1035"/>
        </w:object>
      </w:r>
      <w:bookmarkStart w:id="10" w:name="hs29"/>
      <w:bookmarkEnd w:id="10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Niepubliczne Technikum Zawodowe Zakładu Doskonalenia Zawodowego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7"/>
                    <w:gridCol w:w="35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Sokołowska 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(1F) Technik usług fryzjerskich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47.8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16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(1G) [O] Technik żywienia i usług gastronomicznych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*-ros)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28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(1L) logistyk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61.6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29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73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1" w:name="hs7"/>
      <w:bookmarkEnd w:id="11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74" w:rsidRDefault="005F4E74" w:rsidP="005F4E74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1"/>
                    <w:gridCol w:w="31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Konarskiego 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95"/>
              <w:gridCol w:w="405"/>
              <w:gridCol w:w="389"/>
              <w:gridCol w:w="389"/>
              <w:gridCol w:w="497"/>
              <w:gridCol w:w="35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[O] Technik elektronik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92.6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(1c) [O] Technik elektryk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78.8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(1d) [O] Technik mechatronik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129.8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70C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i/>
                      <w:iCs/>
                      <w:color w:val="0070C0"/>
                      <w:sz w:val="14"/>
                      <w:szCs w:val="14"/>
                      <w:lang w:eastAsia="pl-PL"/>
                    </w:rPr>
                    <w:t>(1i) [O] Technik informatyk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i/>
                      <w:iCs/>
                      <w:color w:val="0070C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i/>
                      <w:iCs/>
                      <w:color w:val="0070C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138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(1t) [O] Technik teleinformatyk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107.8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(1m) [O] Technik mechanik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(1b) [O] Technik urządzeń i systemów energetyki odnawialnej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ang-ros,niem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96.2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(1e) [O] Technik energetyk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ang-ros,niem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57.4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2" w:name="hs11"/>
      <w:bookmarkEnd w:id="12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2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6"/>
                    <w:gridCol w:w="26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Krystyny Osińskiej 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55"/>
              <w:gridCol w:w="405"/>
              <w:gridCol w:w="389"/>
              <w:gridCol w:w="389"/>
              <w:gridCol w:w="497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[O] Technik ekonomista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(1c) [O] Technik handlowiec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80.6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(1l) [O] Technik logistyk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101.4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(1r) [O] Technik organizacji reklamy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91.8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3" w:name="hs15"/>
      <w:bookmarkEnd w:id="13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3 z Oddziałami Integracyjnymi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5"/>
                    <w:gridCol w:w="27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Ks. J. Popiełuszki 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44"/>
              <w:gridCol w:w="405"/>
              <w:gridCol w:w="389"/>
              <w:gridCol w:w="389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(1th) Technik hotelarstwa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(1tg) Technik żywienia i usług gastronomicznych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(1tk) Technik kelner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52.2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(1ts) Technik pojazdów samochodowych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(1tp) Technik spedytor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4" w:name="hs19"/>
      <w:bookmarkEnd w:id="14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4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9"/>
                    <w:gridCol w:w="43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Bema 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3"/>
              <w:gridCol w:w="405"/>
              <w:gridCol w:w="389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(1TK) [O] Technik architektury krajobrazu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36.8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(1TW/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tr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 [O] Technik rolnik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36.6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(1TŻ/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ttż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 [O] Technik technologii żywności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38.4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(1TW/ta) [O] Technik agrobiznesu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43.8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  <w:t>(1TŻ/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  <w:t>tug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  <w:t>) [O] Technik żywienia i usług gastronomicznych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58.4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(1TMI/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tiś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 [O] Technik inżynierii środowiska i melioracji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(1TMI/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tmr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) [O] Technik mechanizacji rolnictwa i 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agrotroniki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35.8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210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55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5" w:name="hs23"/>
      <w:bookmarkEnd w:id="15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5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6"/>
                    <w:gridCol w:w="36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Brzeska 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(1TA-tb) technik budownictwa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41.2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13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(1TA) [O] Technik robót wykończeniowych w budownictwie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-ros*,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*)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46.4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16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6" w:name="hs26"/>
      <w:bookmarkEnd w:id="16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2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Technikum nr 6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6"/>
                    <w:gridCol w:w="36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Chopina 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44"/>
              <w:gridCol w:w="405"/>
              <w:gridCol w:w="389"/>
              <w:gridCol w:w="389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(1a) [O] Technik grafiki i poligrafii cyfrowej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*)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83.2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geo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 [O] Technik geodeta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*)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dkioi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 [O] Technik dróg kolejowych i obiektów inżynieryjnych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*)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(1c) [O] Technik transportu kolejowego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*,ros)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79.4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(1d/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etsz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 [O] Technik elektroenergetyk transportu szynowego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*,ros)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(1d/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asrk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 [O] Technik automatyk sterowania ruchem kolejowym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ang-niem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*,ros)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113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Dół formularza</w:t>
      </w: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rPr>
          <w:sz w:val="44"/>
          <w:szCs w:val="44"/>
        </w:rPr>
        <w:sectPr w:rsidR="005F4E74" w:rsidSect="008B4A1B">
          <w:pgSz w:w="11906" w:h="16838"/>
          <w:pgMar w:top="720" w:right="1274" w:bottom="720" w:left="720" w:header="708" w:footer="708" w:gutter="0"/>
          <w:cols w:space="708"/>
          <w:docGrid w:linePitch="360"/>
        </w:sectPr>
      </w:pPr>
    </w:p>
    <w:p w:rsidR="005F4E74" w:rsidRPr="00CB3881" w:rsidRDefault="005F4E74" w:rsidP="005F4E7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CB3881">
        <w:rPr>
          <w:rFonts w:ascii="Verdana" w:eastAsia="Times New Roman" w:hAnsi="Verdana" w:cs="Times New Roman"/>
          <w:b/>
          <w:bCs/>
          <w:color w:val="auto"/>
          <w:kern w:val="36"/>
          <w:sz w:val="48"/>
          <w:szCs w:val="48"/>
          <w:lang w:eastAsia="pl-PL"/>
        </w:rPr>
        <w:t>Parametry sieci szkolnej</w:t>
      </w:r>
    </w:p>
    <w:p w:rsidR="005F4E74" w:rsidRPr="00CB3881" w:rsidRDefault="005F4E74" w:rsidP="005F4E74">
      <w:pPr>
        <w:spacing w:after="0" w:line="240" w:lineRule="auto"/>
        <w:jc w:val="center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Metryczka raportu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Data wykonania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2018-07-05 13:13:23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Tura symulacji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Przed przydziałem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Liczba szkół na wydruku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</w:tr>
      <w:tr w:rsidR="005F4E74" w:rsidRPr="00CB3881" w:rsidTr="005F4E7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Legenda</w:t>
            </w:r>
          </w:p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t>LC - liczebność całkowita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LP - liczebność podstawowa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LZ - liczba zakwalifikowanych do przyjęcia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PP - minimalny próg punktowy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PK - liczba potencjalnych kandydatów do oddziału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LO - liczba "olimpijczyków"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LR - liczba rezerwacji</w:t>
            </w:r>
            <w:r w:rsidRPr="00CB3881">
              <w:rPr>
                <w:rFonts w:ascii="Verdana" w:eastAsia="Times New Roman" w:hAnsi="Verdana" w:cs="Times New Roman"/>
                <w:color w:val="auto"/>
                <w:sz w:val="14"/>
                <w:szCs w:val="14"/>
                <w:lang w:eastAsia="pl-PL"/>
              </w:rPr>
              <w:br/>
              <w:t>LWM - liczba wolnych miejsc w oddziale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pl-PL"/>
              </w:rPr>
              <w:t>Parametry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b/>
                <w:bCs/>
                <w:color w:val="auto"/>
                <w:sz w:val="16"/>
                <w:lang w:eastAsia="pl-PL"/>
              </w:rPr>
              <w:t>Czcionką pogrubioną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oznaczone są oddziały, w których co najmniej 20% miejsc pozostaje wolnych</w:t>
            </w:r>
          </w:p>
          <w:p w:rsidR="005F4E74" w:rsidRPr="00CB3881" w:rsidRDefault="005F4E74" w:rsidP="005F4E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CB3881">
              <w:rPr>
                <w:rFonts w:ascii="Verdana" w:eastAsia="Times New Roman" w:hAnsi="Verdana" w:cs="Times New Roman"/>
                <w:i/>
                <w:iCs/>
                <w:color w:val="auto"/>
                <w:sz w:val="16"/>
                <w:lang w:eastAsia="pl-PL"/>
              </w:rPr>
              <w:t>Czcionką pochyłą</w:t>
            </w:r>
            <w:r w:rsidRPr="00CB3881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zaznaczone są oddziały gdzie liczba potencjalnych kandydatów jest co najmniej 3 krotnie większa niż przyjętych kandydatów</w:t>
            </w:r>
          </w:p>
        </w:tc>
      </w:tr>
    </w:tbl>
    <w:p w:rsidR="005F4E74" w:rsidRPr="00CB3881" w:rsidRDefault="005F4E74" w:rsidP="005F4E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Początek formularza</w:t>
      </w:r>
    </w:p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</w:pPr>
      <w:r w:rsidRPr="00CB3881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038" type="#_x0000_t75" style="width:1in;height:18pt" o:ole="">
            <v:imagedata r:id="rId15" o:title=""/>
          </v:shape>
          <w:control r:id="rId16" w:name="DefaultOcxName2" w:shapeid="_x0000_i1038"/>
        </w:object>
      </w:r>
      <w:bookmarkStart w:id="17" w:name="hs30"/>
      <w:bookmarkEnd w:id="17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0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0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Niepubliczna Branżowa Szkoła I stopnia ZDZ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5"/>
                    <w:gridCol w:w="35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Sokołowska 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1"/>
              <w:gridCol w:w="405"/>
              <w:gridCol w:w="290"/>
              <w:gridCol w:w="289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(1F) [O] Fryzjer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56.4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(1K) [O] Kucharz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70.8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24</w:t>
                  </w:r>
                </w:p>
              </w:tc>
            </w:tr>
            <w:tr w:rsidR="005F4E74" w:rsidRPr="008A69C3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44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8" w:name="hs4"/>
      <w:bookmarkEnd w:id="18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0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0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Branżowa Szkoła I stopnia Nr 1 w ZSP nr 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9"/>
                    <w:gridCol w:w="31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Konarskiego 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1"/>
              <w:gridCol w:w="405"/>
              <w:gridCol w:w="389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(1g) [O] Elektryk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41.6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(1d) [O] Mechatronik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(1b) [O] Mechanik-monter maszyn i urządzeń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(1s) [O] Ślusarz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27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19" w:name="hs12"/>
      <w:bookmarkEnd w:id="19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0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0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Branżowa Szkoła I stopnia nr 3 z Oddziałami Integracyjnymi w ZSP Nr 3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3"/>
                    <w:gridCol w:w="27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Ks. J. Popiełuszki 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1"/>
              <w:gridCol w:w="405"/>
              <w:gridCol w:w="389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(1bm) mechanik samochodowy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(1be) elektromechanik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44.8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(1bk) kucharz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35.8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(1bc) cukiernik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(1bki) kucharz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55.6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(1bci) cukiernik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36.8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 xml:space="preserve">(1bei) elektromechanik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2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20" w:name="hs16"/>
      <w:bookmarkEnd w:id="20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0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0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Branżowa Szkoła I stopnia nr 4 w ZSP Nr 4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7"/>
                    <w:gridCol w:w="43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Bema 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40"/>
              <w:gridCol w:w="405"/>
              <w:gridCol w:w="290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(1Zb/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zk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 [O] Kucharz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(1Zb/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zm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 [O] Mechanik-monter maszyn i urządzeń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ang,ros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33.4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(1Zb/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zś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 [O] Ślusarz (</w:t>
                  </w:r>
                  <w:proofErr w:type="spellStart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ang,ros</w:t>
                  </w:r>
                  <w:proofErr w:type="spellEnd"/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44.8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spacing w:after="0" w:line="240" w:lineRule="auto"/>
        <w:rPr>
          <w:rFonts w:ascii="Verdana" w:eastAsia="Times New Roman" w:hAnsi="Verdana" w:cs="Times New Roman"/>
          <w:vanish/>
          <w:color w:val="auto"/>
          <w:sz w:val="20"/>
          <w:szCs w:val="20"/>
          <w:lang w:eastAsia="pl-PL"/>
        </w:rPr>
      </w:pPr>
      <w:bookmarkStart w:id="21" w:name="hs20"/>
      <w:bookmarkEnd w:id="21"/>
    </w:p>
    <w:tbl>
      <w:tblPr>
        <w:tblW w:w="5000" w:type="pct"/>
        <w:tblCellSpacing w:w="0" w:type="dxa"/>
        <w:tblBorders>
          <w:top w:val="single" w:sz="6" w:space="0" w:color="F5E7AF"/>
          <w:left w:val="single" w:sz="6" w:space="0" w:color="F5E7AF"/>
          <w:bottom w:val="single" w:sz="6" w:space="0" w:color="F5E7AF"/>
          <w:right w:val="single" w:sz="6" w:space="0" w:color="F5E7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0"/>
      </w:tblGrid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74" w:rsidRDefault="005F4E74" w:rsidP="005F4E74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10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5E7A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Branżowa Szkoła I stopnia nr 5 w ZSP Nr 5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4"/>
                    <w:gridCol w:w="36"/>
                  </w:tblGrid>
                  <w:tr w:rsidR="005F4E74" w:rsidRPr="00CB3881" w:rsidTr="005F4E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</w:pPr>
                        <w:r w:rsidRPr="00CB3881">
                          <w:rPr>
                            <w:rFonts w:ascii="Verdana" w:eastAsia="Times New Roman" w:hAnsi="Verdana" w:cs="Times New Roman"/>
                            <w:color w:val="auto"/>
                            <w:sz w:val="14"/>
                            <w:szCs w:val="14"/>
                            <w:lang w:eastAsia="pl-PL"/>
                          </w:rPr>
                          <w:t>Siedlce, ul. Brzeska 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F4E74" w:rsidRPr="00CB3881" w:rsidRDefault="005F4E74" w:rsidP="005F4E7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auto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5F4E74" w:rsidRPr="00CB3881" w:rsidTr="005F4E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1"/>
              <w:gridCol w:w="405"/>
              <w:gridCol w:w="389"/>
              <w:gridCol w:w="290"/>
              <w:gridCol w:w="408"/>
              <w:gridCol w:w="298"/>
              <w:gridCol w:w="291"/>
              <w:gridCol w:w="488"/>
            </w:tblGrid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>Oddział</w:t>
                  </w:r>
                </w:p>
              </w:tc>
              <w:tc>
                <w:tcPr>
                  <w:tcW w:w="37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LC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LZ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PP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PK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LR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5" w:type="dxa"/>
                  <w:shd w:val="clear" w:color="auto" w:fill="E3FF9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lang w:eastAsia="pl-PL"/>
                    </w:rPr>
                    <w:t>LWM</w:t>
                  </w: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(1ZA-ku) kucharz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42.6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(1ZA-mz) monter zabudowy i robót wykończeniowych w bud.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44.6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(1ZB-s) sprzedawca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50.4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(1ZC-ms) monter sieci i instalacji sanitarnych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50.4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8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(1ZB-w) wielozawodowa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50.4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0F0F0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4"/>
                      <w:szCs w:val="14"/>
                      <w:lang w:eastAsia="pl-PL"/>
                    </w:rPr>
                    <w:t>(1ZC-w) wielozawodowa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4E74" w:rsidRPr="00CB3881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</w:pPr>
                  <w:r w:rsidRPr="00CB3881">
                    <w:rPr>
                      <w:rFonts w:ascii="Verdana" w:eastAsia="Times New Roman" w:hAnsi="Verdana" w:cs="Times New Roman"/>
                      <w:color w:val="auto"/>
                      <w:sz w:val="14"/>
                      <w:szCs w:val="14"/>
                      <w:lang w:eastAsia="pl-PL"/>
                    </w:rPr>
                    <w:t>12</w:t>
                  </w:r>
                </w:p>
              </w:tc>
            </w:tr>
            <w:tr w:rsidR="005F4E74" w:rsidRPr="00CB3881" w:rsidTr="005F4E74">
              <w:trPr>
                <w:tblCellSpacing w:w="15" w:type="dxa"/>
              </w:trPr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Podsumowanie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2BF"/>
                  <w:vAlign w:val="center"/>
                  <w:hideMark/>
                </w:tcPr>
                <w:p w:rsidR="005F4E74" w:rsidRPr="008A69C3" w:rsidRDefault="005F4E74" w:rsidP="005F4E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</w:pPr>
                  <w:r w:rsidRPr="008A69C3">
                    <w:rPr>
                      <w:rFonts w:ascii="Verdana" w:eastAsia="Times New Roman" w:hAnsi="Verdana" w:cs="Times New Roman"/>
                      <w:b/>
                      <w:color w:val="auto"/>
                      <w:sz w:val="14"/>
                      <w:szCs w:val="14"/>
                      <w:lang w:eastAsia="pl-PL"/>
                    </w:rPr>
                    <w:t>43</w:t>
                  </w:r>
                </w:p>
              </w:tc>
            </w:tr>
          </w:tbl>
          <w:p w:rsidR="005F4E74" w:rsidRPr="00CB3881" w:rsidRDefault="005F4E74" w:rsidP="005F4E74">
            <w:pPr>
              <w:spacing w:after="0" w:line="240" w:lineRule="auto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F4E74" w:rsidRPr="00CB3881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Dół formularza</w:t>
      </w: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  <w:sectPr w:rsidR="005F4E74" w:rsidSect="005F4E74">
          <w:pgSz w:w="11906" w:h="16838"/>
          <w:pgMar w:top="720" w:right="1276" w:bottom="720" w:left="720" w:header="709" w:footer="709" w:gutter="0"/>
          <w:cols w:space="708"/>
          <w:docGrid w:linePitch="360"/>
        </w:sectPr>
      </w:pPr>
    </w:p>
    <w:p w:rsidR="005F4E74" w:rsidRPr="005F4E74" w:rsidRDefault="005F4E74" w:rsidP="005F4E74">
      <w:pPr>
        <w:spacing w:after="0"/>
        <w:rPr>
          <w:sz w:val="32"/>
          <w:szCs w:val="32"/>
        </w:rPr>
      </w:pPr>
      <w:r w:rsidRPr="005F4E74">
        <w:rPr>
          <w:sz w:val="32"/>
          <w:szCs w:val="32"/>
        </w:rPr>
        <w:t>Statystyka – zakwalifikowani (1)</w:t>
      </w: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766"/>
        <w:gridCol w:w="1220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A4529" w:rsidTr="005F4E74">
        <w:trPr>
          <w:trHeight w:val="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liczby wybranych szkół: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2"/>
                <w:szCs w:val="22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2"/>
                <w:szCs w:val="22"/>
                <w:lang w:eastAsia="pl-PL"/>
              </w:rPr>
              <w:t>1728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314325</wp:posOffset>
                  </wp:positionV>
                  <wp:extent cx="4591050" cy="1095375"/>
                  <wp:effectExtent l="0" t="0" r="0" b="0"/>
                  <wp:wrapNone/>
                  <wp:docPr id="1" name="Wykres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4E74" w:rsidRPr="000A4529" w:rsidTr="005F4E74">
              <w:trPr>
                <w:trHeight w:val="5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E74" w:rsidRPr="000A4529" w:rsidRDefault="005F4E74" w:rsidP="005F4E7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253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1299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Pr="000A4529" w:rsidRDefault="005F4E74" w:rsidP="005F4E74">
      <w:pPr>
        <w:spacing w:after="0"/>
        <w:rPr>
          <w:sz w:val="16"/>
          <w:szCs w:val="16"/>
        </w:rPr>
      </w:pP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766"/>
        <w:gridCol w:w="1244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A4529" w:rsidTr="005F4E74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liczby wybranych preferencji: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2"/>
                <w:szCs w:val="22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2"/>
                <w:szCs w:val="22"/>
                <w:lang w:eastAsia="pl-PL"/>
              </w:rPr>
              <w:t>1728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8916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69215</wp:posOffset>
                  </wp:positionV>
                  <wp:extent cx="6191250" cy="3180715"/>
                  <wp:effectExtent l="19050" t="0" r="19050" b="635"/>
                  <wp:wrapNone/>
                  <wp:docPr id="2" name="Wykres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346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258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215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91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>
      <w:pPr>
        <w:rPr>
          <w:sz w:val="44"/>
          <w:szCs w:val="44"/>
        </w:rPr>
      </w:pPr>
    </w:p>
    <w:p w:rsidR="005F4E74" w:rsidRPr="005F4E74" w:rsidRDefault="005F4E74" w:rsidP="005F4E74">
      <w:pPr>
        <w:rPr>
          <w:sz w:val="32"/>
          <w:szCs w:val="32"/>
        </w:rPr>
      </w:pPr>
      <w:r w:rsidRPr="005F4E74">
        <w:rPr>
          <w:sz w:val="32"/>
          <w:szCs w:val="32"/>
        </w:rPr>
        <w:t>Statystyka – zakwalifikowani (2)</w:t>
      </w: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104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A4529" w:rsidTr="005F4E74">
        <w:trPr>
          <w:trHeight w:val="57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punktów w LO: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843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0 - 9: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10 - 19: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20 - 29: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143510</wp:posOffset>
                  </wp:positionV>
                  <wp:extent cx="6096000" cy="2762250"/>
                  <wp:effectExtent l="19050" t="0" r="19050" b="0"/>
                  <wp:wrapNone/>
                  <wp:docPr id="3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30 - 39: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40 - 49: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50 - 59: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60 - 69: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70 - 79: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80 - 89: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90 - 99: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100 - 109: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110 - 119: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120 - 129: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130 - 139: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140 - 149: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150 - 159: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160 - 169: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170 - 179: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180 - 189: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190 - 199: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200 - 209: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Pr="005F4E74" w:rsidRDefault="005F4E74" w:rsidP="005F4E74">
      <w:pPr>
        <w:rPr>
          <w:sz w:val="32"/>
          <w:szCs w:val="32"/>
        </w:rPr>
      </w:pPr>
      <w:r w:rsidRPr="005F4E74">
        <w:rPr>
          <w:sz w:val="32"/>
          <w:szCs w:val="32"/>
        </w:rPr>
        <w:t>Statystyka – zakwalifikowani (3)</w:t>
      </w: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41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A4529" w:rsidTr="005F4E74">
        <w:trPr>
          <w:trHeight w:val="57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punktów w TECH: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689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0 - 9: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10 - 19: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20 - 29: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30 - 39: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76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24130</wp:posOffset>
                  </wp:positionV>
                  <wp:extent cx="6057900" cy="2771775"/>
                  <wp:effectExtent l="19050" t="0" r="19050" b="0"/>
                  <wp:wrapNone/>
                  <wp:docPr id="4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40 - 49: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50 - 59: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60 - 69: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70 - 79: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80 - 89: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90 - 99: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100 - 109: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110 - 119: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120 - 129: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130 - 139: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140 - 149: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150 - 159: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160 - 169: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170 - 179: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180 - 189: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190 - 199: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200 - 209: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Pr="005F4E74" w:rsidRDefault="005F4E74" w:rsidP="005F4E74">
      <w:pPr>
        <w:rPr>
          <w:sz w:val="32"/>
          <w:szCs w:val="32"/>
        </w:rPr>
      </w:pPr>
      <w:r w:rsidRPr="005F4E74">
        <w:rPr>
          <w:sz w:val="32"/>
          <w:szCs w:val="32"/>
        </w:rPr>
        <w:t>Statystyka – zakwalifikowani (4)</w:t>
      </w: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41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F32BE5" w:rsidTr="005F4E74">
        <w:trPr>
          <w:trHeight w:val="57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punktów w BR1St: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0 - 9: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10 - 19: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85725</wp:posOffset>
                  </wp:positionV>
                  <wp:extent cx="5391150" cy="3142615"/>
                  <wp:effectExtent l="19050" t="0" r="19050" b="635"/>
                  <wp:wrapNone/>
                  <wp:docPr id="5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anchor>
              </w:drawing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20 - 29: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30 - 39: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76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40 - 49: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50 - 59: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60 - 69: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70 - 79: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80 - 89: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90 - 99: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100 - 109: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110 - 119: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120 - 129: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130 - 139: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140 - 149: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150 - 159: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160 - 169: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170 - 179: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180 - 189: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190 - 199: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F32BE5" w:rsidTr="005F4E74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200 - 209: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32BE5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F32BE5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F32BE5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Default="005F4E74" w:rsidP="005F4E74">
      <w:pPr>
        <w:rPr>
          <w:sz w:val="44"/>
          <w:szCs w:val="44"/>
        </w:rPr>
      </w:pPr>
    </w:p>
    <w:p w:rsidR="005F4E74" w:rsidRPr="005F4E74" w:rsidRDefault="005F4E74" w:rsidP="005F4E74">
      <w:pPr>
        <w:rPr>
          <w:sz w:val="32"/>
          <w:szCs w:val="32"/>
        </w:rPr>
      </w:pPr>
      <w:r w:rsidRPr="005F4E74">
        <w:rPr>
          <w:sz w:val="32"/>
          <w:szCs w:val="32"/>
        </w:rPr>
        <w:t>Statystyka – zakwalifikowani (5)</w:t>
      </w:r>
    </w:p>
    <w:p w:rsidR="005F4E74" w:rsidRDefault="005F4E74" w:rsidP="005F4E74">
      <w:pPr>
        <w:rPr>
          <w:sz w:val="44"/>
          <w:szCs w:val="44"/>
        </w:rPr>
      </w:pPr>
    </w:p>
    <w:tbl>
      <w:tblPr>
        <w:tblW w:w="12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1044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A4529" w:rsidTr="005F4E74">
        <w:trPr>
          <w:trHeight w:val="57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Rozkład średniej punktów: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1728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0 - 9: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10 - 19: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20 - 29: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24130</wp:posOffset>
                  </wp:positionV>
                  <wp:extent cx="5924550" cy="2762250"/>
                  <wp:effectExtent l="19050" t="0" r="19050" b="0"/>
                  <wp:wrapNone/>
                  <wp:docPr id="8" name="Wykres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anchor>
              </w:drawing>
            </w: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30 - 39: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40 - 49: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50 - 59: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60 - 69: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70 - 79: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80 - 89: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90 - 99: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100 - 109: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110 - 119: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120 - 129: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130 - 139: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140 - 149: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150 - 159: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160 - 169: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170 - 179: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180 - 189: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190 - 199: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A4529" w:rsidTr="005F4E74">
        <w:trPr>
          <w:trHeight w:val="2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ind w:firstLineChars="100" w:firstLine="220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200 - 209: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A4529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</w:pPr>
            <w:r w:rsidRPr="000A4529">
              <w:rPr>
                <w:rFonts w:ascii="Verdana" w:eastAsia="Times New Roman" w:hAnsi="Verdana" w:cs="Arial"/>
                <w:color w:val="00B05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A4529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Pr="00F32BE5" w:rsidRDefault="005F4E74" w:rsidP="005F4E74">
      <w:pPr>
        <w:rPr>
          <w:sz w:val="44"/>
          <w:szCs w:val="44"/>
        </w:rPr>
      </w:pPr>
    </w:p>
    <w:p w:rsidR="005F4E74" w:rsidRPr="005F4E74" w:rsidRDefault="005F4E74" w:rsidP="005F4E74">
      <w:pPr>
        <w:rPr>
          <w:b/>
          <w:sz w:val="32"/>
          <w:szCs w:val="32"/>
        </w:rPr>
      </w:pPr>
      <w:r w:rsidRPr="005F4E74">
        <w:rPr>
          <w:b/>
          <w:sz w:val="32"/>
          <w:szCs w:val="32"/>
        </w:rPr>
        <w:t>Statystyka – niezakwalifikowani (1)</w:t>
      </w:r>
    </w:p>
    <w:tbl>
      <w:tblPr>
        <w:tblW w:w="11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965"/>
        <w:gridCol w:w="1096"/>
        <w:gridCol w:w="1220"/>
        <w:gridCol w:w="1096"/>
        <w:gridCol w:w="1096"/>
        <w:gridCol w:w="1096"/>
        <w:gridCol w:w="1096"/>
        <w:gridCol w:w="1096"/>
        <w:gridCol w:w="1096"/>
      </w:tblGrid>
      <w:tr w:rsidR="005F4E74" w:rsidRPr="00043631" w:rsidTr="005F4E74">
        <w:trPr>
          <w:trHeight w:val="51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Rozkład liczby wybranych szkół: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AF7361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142875</wp:posOffset>
                  </wp:positionV>
                  <wp:extent cx="4591050" cy="876300"/>
                  <wp:effectExtent l="0" t="0" r="0" b="635"/>
                  <wp:wrapNone/>
                  <wp:docPr id="12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4E74" w:rsidRPr="00043631" w:rsidTr="005F4E74">
              <w:trPr>
                <w:trHeight w:val="51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E74" w:rsidRPr="00043631" w:rsidRDefault="005F4E74" w:rsidP="005F4E7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/>
    <w:tbl>
      <w:tblPr>
        <w:tblW w:w="11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975"/>
        <w:gridCol w:w="1096"/>
        <w:gridCol w:w="1220"/>
        <w:gridCol w:w="1096"/>
        <w:gridCol w:w="1096"/>
        <w:gridCol w:w="1096"/>
        <w:gridCol w:w="1096"/>
        <w:gridCol w:w="1096"/>
        <w:gridCol w:w="1096"/>
      </w:tblGrid>
      <w:tr w:rsidR="005F4E74" w:rsidRPr="00043631" w:rsidTr="005F4E74">
        <w:trPr>
          <w:trHeight w:val="76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Rozkład liczby wybranych preferencji: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AF7361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409575</wp:posOffset>
                  </wp:positionV>
                  <wp:extent cx="4591050" cy="2762250"/>
                  <wp:effectExtent l="0" t="0" r="635" b="635"/>
                  <wp:wrapNone/>
                  <wp:docPr id="14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4E74" w:rsidRPr="00043631" w:rsidTr="005F4E74">
              <w:trPr>
                <w:trHeight w:val="76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E74" w:rsidRPr="00043631" w:rsidRDefault="005F4E74" w:rsidP="005F4E7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F9090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F9090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/>
    <w:p w:rsidR="005F4E74" w:rsidRDefault="005F4E74" w:rsidP="005F4E74">
      <w:pPr>
        <w:rPr>
          <w:b/>
          <w:sz w:val="44"/>
          <w:szCs w:val="44"/>
        </w:rPr>
      </w:pPr>
    </w:p>
    <w:p w:rsidR="005F4E74" w:rsidRPr="005F4E74" w:rsidRDefault="005F4E74" w:rsidP="005F4E74">
      <w:pPr>
        <w:rPr>
          <w:b/>
          <w:sz w:val="32"/>
          <w:szCs w:val="32"/>
        </w:rPr>
      </w:pPr>
      <w:r w:rsidRPr="005F4E74">
        <w:rPr>
          <w:b/>
          <w:sz w:val="32"/>
          <w:szCs w:val="32"/>
        </w:rPr>
        <w:t>Statystyka – niezakwalifikowani (2)</w:t>
      </w:r>
    </w:p>
    <w:p w:rsidR="005F4E74" w:rsidRDefault="005F4E74" w:rsidP="005F4E74"/>
    <w:tbl>
      <w:tblPr>
        <w:tblW w:w="11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025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5F4E74" w:rsidRPr="00043631" w:rsidTr="005F4E74">
        <w:trPr>
          <w:trHeight w:val="51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Rozkład średniej punktów: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AF7361" w:rsidRDefault="00AF7361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AF7361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0 - 9: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10 - 19: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20 - 29: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95250</wp:posOffset>
                  </wp:positionV>
                  <wp:extent cx="4600575" cy="2762250"/>
                  <wp:effectExtent l="0" t="0" r="0" b="0"/>
                  <wp:wrapNone/>
                  <wp:docPr id="15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anchor>
              </w:drawing>
            </w: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30 - 39: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40 - 49: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50 - 59: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60 - 69: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70 - 79: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80 - 89: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90 - 99: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100 - 109: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110 - 119: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120 - 129: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130 - 139: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140 - 149: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150 - 159: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160 - 169: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170 - 179: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180 - 189: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190 - 199: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5F4E74" w:rsidRPr="00043631" w:rsidTr="005F4E74">
        <w:trPr>
          <w:trHeight w:val="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ind w:firstLineChars="100" w:firstLine="20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200 - 209: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043631" w:rsidRDefault="005F4E74" w:rsidP="005F4E7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436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74" w:rsidRPr="00043631" w:rsidRDefault="005F4E74" w:rsidP="005F4E7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5F4E74" w:rsidRDefault="005F4E74" w:rsidP="005F4E74"/>
    <w:p w:rsidR="005F4E74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</w:p>
    <w:p w:rsidR="005F4E74" w:rsidRPr="00CB3881" w:rsidRDefault="005F4E74" w:rsidP="005F4E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</w:pPr>
      <w:r w:rsidRPr="00CB3881">
        <w:rPr>
          <w:rFonts w:ascii="Arial" w:eastAsia="Times New Roman" w:hAnsi="Arial" w:cs="Arial"/>
          <w:vanish/>
          <w:color w:val="auto"/>
          <w:sz w:val="16"/>
          <w:szCs w:val="16"/>
          <w:lang w:eastAsia="pl-PL"/>
        </w:rPr>
        <w:t>Dół formularza</w:t>
      </w:r>
    </w:p>
    <w:p w:rsidR="005F4E74" w:rsidRDefault="005F4E74" w:rsidP="00BF69E9">
      <w:pPr>
        <w:rPr>
          <w:vanish/>
        </w:rPr>
        <w:sectPr w:rsidR="005F4E74" w:rsidSect="005F4E74">
          <w:pgSz w:w="16838" w:h="11906" w:orient="landscape"/>
          <w:pgMar w:top="720" w:right="720" w:bottom="1276" w:left="720" w:header="709" w:footer="709" w:gutter="0"/>
          <w:cols w:space="708"/>
          <w:docGrid w:linePitch="360"/>
        </w:sectPr>
      </w:pPr>
    </w:p>
    <w:p w:rsidR="00BF69E9" w:rsidRDefault="00BF69E9" w:rsidP="00BF69E9">
      <w:pPr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p w:rsidR="00BF69E9" w:rsidRDefault="00BF69E9" w:rsidP="00BF69E9">
      <w:pPr>
        <w:spacing w:after="0" w:line="240" w:lineRule="auto"/>
        <w:rPr>
          <w:vanish/>
        </w:rPr>
      </w:pPr>
    </w:p>
    <w:sectPr w:rsidR="00BF69E9" w:rsidSect="008B4A1B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B8A"/>
    <w:multiLevelType w:val="multilevel"/>
    <w:tmpl w:val="FD8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A667E"/>
    <w:multiLevelType w:val="multilevel"/>
    <w:tmpl w:val="432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4E9"/>
    <w:multiLevelType w:val="multilevel"/>
    <w:tmpl w:val="E41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D7E6F"/>
    <w:multiLevelType w:val="multilevel"/>
    <w:tmpl w:val="5DB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75DD"/>
    <w:multiLevelType w:val="multilevel"/>
    <w:tmpl w:val="03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84C91"/>
    <w:multiLevelType w:val="multilevel"/>
    <w:tmpl w:val="3D1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053E4"/>
    <w:multiLevelType w:val="multilevel"/>
    <w:tmpl w:val="0EE4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861F4"/>
    <w:multiLevelType w:val="multilevel"/>
    <w:tmpl w:val="5458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31705"/>
    <w:multiLevelType w:val="multilevel"/>
    <w:tmpl w:val="8C1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07EAA"/>
    <w:multiLevelType w:val="multilevel"/>
    <w:tmpl w:val="32C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7134D"/>
    <w:multiLevelType w:val="multilevel"/>
    <w:tmpl w:val="3A2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50401"/>
    <w:multiLevelType w:val="multilevel"/>
    <w:tmpl w:val="98F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A50BA"/>
    <w:multiLevelType w:val="multilevel"/>
    <w:tmpl w:val="586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D6CC8"/>
    <w:multiLevelType w:val="multilevel"/>
    <w:tmpl w:val="ED36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B359C"/>
    <w:multiLevelType w:val="multilevel"/>
    <w:tmpl w:val="BF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B79AA"/>
    <w:multiLevelType w:val="multilevel"/>
    <w:tmpl w:val="7888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B6A1D"/>
    <w:multiLevelType w:val="multilevel"/>
    <w:tmpl w:val="30DC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7834B3"/>
    <w:multiLevelType w:val="multilevel"/>
    <w:tmpl w:val="C9F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jgDe27ce6SAX7+WwY4gl3NjAnVpgY9SUlo1sxPv4zwiRUkvzpQpLQhT6zp1sZdvVjRJVK1Eth5pDEbbgItasTg==" w:salt="m73giW8IK8n/LmsJOQRVSg==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249"/>
    <w:rsid w:val="0007797D"/>
    <w:rsid w:val="001C5019"/>
    <w:rsid w:val="00516E56"/>
    <w:rsid w:val="00591AFE"/>
    <w:rsid w:val="005F4E74"/>
    <w:rsid w:val="00610236"/>
    <w:rsid w:val="00646F12"/>
    <w:rsid w:val="006B18A4"/>
    <w:rsid w:val="007A2CAA"/>
    <w:rsid w:val="008B4A1B"/>
    <w:rsid w:val="00990249"/>
    <w:rsid w:val="00A006EF"/>
    <w:rsid w:val="00A645F5"/>
    <w:rsid w:val="00A821F0"/>
    <w:rsid w:val="00A953E6"/>
    <w:rsid w:val="00AF7361"/>
    <w:rsid w:val="00B25942"/>
    <w:rsid w:val="00BB07C3"/>
    <w:rsid w:val="00BB44DA"/>
    <w:rsid w:val="00BF69E9"/>
    <w:rsid w:val="00CB381E"/>
    <w:rsid w:val="00D56E26"/>
    <w:rsid w:val="00E43084"/>
    <w:rsid w:val="00E523F8"/>
    <w:rsid w:val="00F90901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F010B18-945A-41EF-A4A1-B8A5DC40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000000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F12"/>
  </w:style>
  <w:style w:type="paragraph" w:styleId="Nagwek1">
    <w:name w:val="heading 1"/>
    <w:basedOn w:val="Normalny"/>
    <w:link w:val="Nagwek1Znak"/>
    <w:uiPriority w:val="9"/>
    <w:qFormat/>
    <w:rsid w:val="005F4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02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249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4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90249"/>
    <w:rPr>
      <w:color w:val="000000"/>
      <w:u w:val="single"/>
    </w:rPr>
  </w:style>
  <w:style w:type="paragraph" w:customStyle="1" w:styleId="clear">
    <w:name w:val="clea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waitlabel">
    <w:name w:val="waitlabel"/>
    <w:basedOn w:val="Normalny"/>
    <w:rsid w:val="00990249"/>
    <w:pPr>
      <w:pBdr>
        <w:top w:val="single" w:sz="6" w:space="4" w:color="22325F"/>
        <w:left w:val="single" w:sz="6" w:space="4" w:color="22325F"/>
        <w:bottom w:val="single" w:sz="6" w:space="4" w:color="22325F"/>
        <w:right w:val="single" w:sz="6" w:space="4" w:color="22325F"/>
      </w:pBdr>
      <w:shd w:val="clear" w:color="auto" w:fill="E7F5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waitlabelwide">
    <w:name w:val="waitlabelwide"/>
    <w:basedOn w:val="Normalny"/>
    <w:rsid w:val="00990249"/>
    <w:pPr>
      <w:pBdr>
        <w:top w:val="single" w:sz="6" w:space="4" w:color="22325F"/>
        <w:left w:val="single" w:sz="6" w:space="4" w:color="22325F"/>
        <w:bottom w:val="single" w:sz="6" w:space="4" w:color="22325F"/>
        <w:right w:val="single" w:sz="6" w:space="4" w:color="22325F"/>
      </w:pBdr>
      <w:shd w:val="clear" w:color="auto" w:fill="E7F5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waitlabelclose">
    <w:name w:val="waitlabelclose"/>
    <w:basedOn w:val="Normalny"/>
    <w:rsid w:val="00990249"/>
    <w:pPr>
      <w:pBdr>
        <w:top w:val="single" w:sz="6" w:space="4" w:color="22325F"/>
        <w:left w:val="single" w:sz="6" w:space="4" w:color="22325F"/>
        <w:bottom w:val="single" w:sz="6" w:space="4" w:color="22325F"/>
        <w:right w:val="single" w:sz="6" w:space="4" w:color="22325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auto"/>
      <w:sz w:val="15"/>
      <w:szCs w:val="15"/>
      <w:lang w:eastAsia="pl-PL"/>
    </w:rPr>
  </w:style>
  <w:style w:type="paragraph" w:customStyle="1" w:styleId="contexthelp">
    <w:name w:val="contexthelp"/>
    <w:basedOn w:val="Normalny"/>
    <w:rsid w:val="00990249"/>
    <w:pPr>
      <w:pBdr>
        <w:top w:val="single" w:sz="6" w:space="4" w:color="22325F"/>
        <w:left w:val="single" w:sz="6" w:space="4" w:color="22325F"/>
        <w:bottom w:val="single" w:sz="6" w:space="4" w:color="22325F"/>
        <w:right w:val="single" w:sz="6" w:space="4" w:color="22325F"/>
      </w:pBdr>
      <w:shd w:val="clear" w:color="auto" w:fill="E7F5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kolumnainformacyjna">
    <w:name w:val="kolumna_informacyjna"/>
    <w:basedOn w:val="Normalny"/>
    <w:rsid w:val="009902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kolumnamenu">
    <w:name w:val="kolumna_menu"/>
    <w:basedOn w:val="Normalny"/>
    <w:rsid w:val="009902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kolumnarobocza">
    <w:name w:val="kolumna_robocza"/>
    <w:basedOn w:val="Normalny"/>
    <w:rsid w:val="009902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paseksekcji">
    <w:name w:val="pasek_sekcji"/>
    <w:basedOn w:val="Normalny"/>
    <w:rsid w:val="00990249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lpi">
    <w:name w:val="l_p_i"/>
    <w:basedOn w:val="Normalny"/>
    <w:rsid w:val="00990249"/>
    <w:pPr>
      <w:shd w:val="clear" w:color="auto" w:fill="FDF8E2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lang w:eastAsia="pl-PL"/>
    </w:rPr>
  </w:style>
  <w:style w:type="paragraph" w:customStyle="1" w:styleId="lpik1">
    <w:name w:val="l_p_i_k1"/>
    <w:basedOn w:val="Normalny"/>
    <w:rsid w:val="00990249"/>
    <w:pPr>
      <w:pBdr>
        <w:right w:val="single" w:sz="6" w:space="0" w:color="000000"/>
      </w:pBdr>
      <w:shd w:val="clear" w:color="auto" w:fill="FDF8E2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auto"/>
      <w:lang w:eastAsia="pl-PL"/>
    </w:rPr>
  </w:style>
  <w:style w:type="paragraph" w:customStyle="1" w:styleId="lpik2">
    <w:name w:val="l_p_i_k2"/>
    <w:basedOn w:val="Normalny"/>
    <w:rsid w:val="00990249"/>
    <w:pPr>
      <w:pBdr>
        <w:right w:val="single" w:sz="6" w:space="0" w:color="000000"/>
      </w:pBdr>
      <w:shd w:val="clear" w:color="auto" w:fill="FDF8E2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lang w:eastAsia="pl-PL"/>
    </w:rPr>
  </w:style>
  <w:style w:type="paragraph" w:customStyle="1" w:styleId="lri">
    <w:name w:val="l_r_i"/>
    <w:basedOn w:val="Normalny"/>
    <w:rsid w:val="00990249"/>
    <w:pPr>
      <w:shd w:val="clear" w:color="auto" w:fill="FEFBE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lang w:eastAsia="pl-PL"/>
    </w:rPr>
  </w:style>
  <w:style w:type="paragraph" w:customStyle="1" w:styleId="elform">
    <w:name w:val="el_form"/>
    <w:basedOn w:val="Normalny"/>
    <w:rsid w:val="0099024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uto"/>
      <w:sz w:val="16"/>
      <w:szCs w:val="16"/>
      <w:lang w:eastAsia="pl-PL"/>
    </w:rPr>
  </w:style>
  <w:style w:type="paragraph" w:customStyle="1" w:styleId="elform2">
    <w:name w:val="el_form_2"/>
    <w:basedOn w:val="Normalny"/>
    <w:rsid w:val="0099024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sz w:val="14"/>
      <w:szCs w:val="14"/>
      <w:lang w:eastAsia="pl-PL"/>
    </w:rPr>
  </w:style>
  <w:style w:type="paragraph" w:customStyle="1" w:styleId="txtnorm">
    <w:name w:val="txt_norm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lang w:eastAsia="pl-PL"/>
    </w:rPr>
  </w:style>
  <w:style w:type="paragraph" w:customStyle="1" w:styleId="txtsmall">
    <w:name w:val="txt_small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sz w:val="16"/>
      <w:szCs w:val="16"/>
      <w:lang w:eastAsia="pl-PL"/>
    </w:rPr>
  </w:style>
  <w:style w:type="paragraph" w:customStyle="1" w:styleId="odn">
    <w:name w:val="odn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u w:val="single"/>
      <w:lang w:eastAsia="pl-PL"/>
    </w:rPr>
  </w:style>
  <w:style w:type="paragraph" w:customStyle="1" w:styleId="odnoff">
    <w:name w:val="odn_off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0C0C0"/>
      <w:lang w:eastAsia="pl-PL"/>
    </w:rPr>
  </w:style>
  <w:style w:type="paragraph" w:customStyle="1" w:styleId="k1">
    <w:name w:val="k1"/>
    <w:basedOn w:val="Normalny"/>
    <w:rsid w:val="00990249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auto"/>
      <w:sz w:val="16"/>
      <w:szCs w:val="16"/>
      <w:lang w:eastAsia="pl-PL"/>
    </w:rPr>
  </w:style>
  <w:style w:type="paragraph" w:customStyle="1" w:styleId="k2">
    <w:name w:val="k2"/>
    <w:basedOn w:val="Normalny"/>
    <w:rsid w:val="00990249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sz w:val="16"/>
      <w:szCs w:val="16"/>
      <w:lang w:eastAsia="pl-PL"/>
    </w:rPr>
  </w:style>
  <w:style w:type="paragraph" w:customStyle="1" w:styleId="k3">
    <w:name w:val="k3"/>
    <w:basedOn w:val="Normalny"/>
    <w:rsid w:val="00990249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auto"/>
      <w:sz w:val="16"/>
      <w:szCs w:val="16"/>
      <w:lang w:eastAsia="pl-PL"/>
    </w:rPr>
  </w:style>
  <w:style w:type="paragraph" w:customStyle="1" w:styleId="ui-helper-hidden">
    <w:name w:val="ui-helper-hidden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ui-helper-reset">
    <w:name w:val="ui-helper-reset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helper-clearfix">
    <w:name w:val="ui-helper-clearfix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helper-zfix">
    <w:name w:val="ui-helper-zfix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">
    <w:name w:val="ui-icon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widget-overlay">
    <w:name w:val="ui-widget-overlay"/>
    <w:basedOn w:val="Normalny"/>
    <w:rsid w:val="00990249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widget">
    <w:name w:val="ui-widget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sz w:val="26"/>
      <w:szCs w:val="26"/>
      <w:lang w:eastAsia="pl-PL"/>
    </w:rPr>
  </w:style>
  <w:style w:type="paragraph" w:customStyle="1" w:styleId="ui-widget-content">
    <w:name w:val="ui-widget-content"/>
    <w:basedOn w:val="Normalny"/>
    <w:rsid w:val="009902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ui-widget-header">
    <w:name w:val="ui-widget-header"/>
    <w:basedOn w:val="Normalny"/>
    <w:rsid w:val="009902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l-PL"/>
    </w:rPr>
  </w:style>
  <w:style w:type="paragraph" w:customStyle="1" w:styleId="ui-state-default">
    <w:name w:val="ui-state-default"/>
    <w:basedOn w:val="Normalny"/>
    <w:rsid w:val="0099024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">
    <w:name w:val="ui-state-hover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">
    <w:name w:val="ui-state-focus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">
    <w:name w:val="ui-state-active"/>
    <w:basedOn w:val="Normalny"/>
    <w:rsid w:val="009902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">
    <w:name w:val="ui-state-highlight"/>
    <w:basedOn w:val="Normalny"/>
    <w:rsid w:val="0099024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pl-PL"/>
    </w:rPr>
  </w:style>
  <w:style w:type="paragraph" w:customStyle="1" w:styleId="ui-state-error">
    <w:name w:val="ui-state-error"/>
    <w:basedOn w:val="Normalny"/>
    <w:rsid w:val="0099024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">
    <w:name w:val="ui-state-error-tex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">
    <w:name w:val="ui-priority-primar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ui-priority-secondary">
    <w:name w:val="ui-priority-secondar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tate-disabled">
    <w:name w:val="ui-state-disabled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widget-shadow">
    <w:name w:val="ui-widget-shadow"/>
    <w:basedOn w:val="Normalny"/>
    <w:rsid w:val="00990249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handle">
    <w:name w:val="ui-resizable-hand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"/>
      <w:szCs w:val="2"/>
      <w:lang w:eastAsia="pl-PL"/>
    </w:rPr>
  </w:style>
  <w:style w:type="paragraph" w:customStyle="1" w:styleId="ui-resizable-n">
    <w:name w:val="ui-resizable-n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s">
    <w:name w:val="ui-resizable-s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e">
    <w:name w:val="ui-resizable-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w">
    <w:name w:val="ui-resizable-w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se">
    <w:name w:val="ui-resizable-s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sw">
    <w:name w:val="ui-resizable-sw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nw">
    <w:name w:val="ui-resizable-nw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ne">
    <w:name w:val="ui-resizable-n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electable-helper">
    <w:name w:val="ui-selectable-helper"/>
    <w:basedOn w:val="Normalny"/>
    <w:rsid w:val="0099024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">
    <w:name w:val="ui-accordion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menu">
    <w:name w:val="ui-menu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">
    <w:name w:val="ui-button"/>
    <w:basedOn w:val="Normalny"/>
    <w:rsid w:val="00990249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icon-only">
    <w:name w:val="ui-button-icon-onl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icons-only">
    <w:name w:val="ui-button-icons-onl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set">
    <w:name w:val="ui-buttonset"/>
    <w:basedOn w:val="Normalny"/>
    <w:rsid w:val="00990249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">
    <w:name w:val="ui-dialog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">
    <w:name w:val="ui-slid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horizontal">
    <w:name w:val="ui-slider-horizontal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vertical">
    <w:name w:val="ui-slider-vertical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">
    <w:name w:val="ui-tabs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ui-datepicker-row-break">
    <w:name w:val="ui-datepicker-row-break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rtl">
    <w:name w:val="ui-datepicker-rtl"/>
    <w:basedOn w:val="Normalny"/>
    <w:rsid w:val="0099024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progressbar">
    <w:name w:val="ui-progressba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marker-icon">
    <w:name w:val="leaflet-marker-icon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marker-shadow">
    <w:name w:val="leaflet-marker-shadow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zoom-box">
    <w:name w:val="leaflet-zoom-box"/>
    <w:basedOn w:val="Normalny"/>
    <w:rsid w:val="00990249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vml-shape">
    <w:name w:val="leaflet-vml-shap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">
    <w:name w:val="leaflet-control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ainer">
    <w:name w:val="leaflet-container"/>
    <w:basedOn w:val="Normalny"/>
    <w:rsid w:val="00990249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lang w:eastAsia="pl-PL"/>
    </w:rPr>
  </w:style>
  <w:style w:type="paragraph" w:customStyle="1" w:styleId="leaflet-control-layers-toggle">
    <w:name w:val="leaflet-control-layers-togg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zoom-in">
    <w:name w:val="leaflet-control-zoom-in"/>
    <w:basedOn w:val="Normalny"/>
    <w:rsid w:val="00990249"/>
    <w:pPr>
      <w:spacing w:before="100" w:beforeAutospacing="1" w:after="100" w:afterAutospacing="1" w:line="240" w:lineRule="auto"/>
      <w:ind w:firstLine="15"/>
    </w:pPr>
    <w:rPr>
      <w:rFonts w:ascii="Lucida Console" w:eastAsia="Times New Roman" w:hAnsi="Lucida Console" w:cs="Times New Roman"/>
      <w:b/>
      <w:bCs/>
      <w:color w:val="auto"/>
      <w:sz w:val="27"/>
      <w:szCs w:val="27"/>
      <w:lang w:eastAsia="pl-PL"/>
    </w:rPr>
  </w:style>
  <w:style w:type="paragraph" w:customStyle="1" w:styleId="leaflet-control-zoom-out">
    <w:name w:val="leaflet-control-zoom-out"/>
    <w:basedOn w:val="Normalny"/>
    <w:rsid w:val="00990249"/>
    <w:pPr>
      <w:spacing w:before="100" w:beforeAutospacing="1" w:after="100" w:afterAutospacing="1" w:line="240" w:lineRule="auto"/>
      <w:ind w:firstLine="15"/>
    </w:pPr>
    <w:rPr>
      <w:rFonts w:ascii="Lucida Console" w:eastAsia="Times New Roman" w:hAnsi="Lucida Console" w:cs="Times New Roman"/>
      <w:b/>
      <w:bCs/>
      <w:color w:val="auto"/>
      <w:sz w:val="27"/>
      <w:szCs w:val="27"/>
      <w:lang w:eastAsia="pl-PL"/>
    </w:rPr>
  </w:style>
  <w:style w:type="paragraph" w:customStyle="1" w:styleId="leaflet-control-layers">
    <w:name w:val="leaflet-control-layers"/>
    <w:basedOn w:val="Normalny"/>
    <w:rsid w:val="009902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expanded">
    <w:name w:val="leaflet-control-layers-expanded"/>
    <w:basedOn w:val="Normalny"/>
    <w:rsid w:val="009902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leaflet-control-layers-scrollbar">
    <w:name w:val="leaflet-control-layers-scrollba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selector">
    <w:name w:val="leaflet-control-layers-selector"/>
    <w:basedOn w:val="Normalny"/>
    <w:rsid w:val="00990249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separator">
    <w:name w:val="leaflet-control-layers-separator"/>
    <w:basedOn w:val="Normalny"/>
    <w:rsid w:val="00990249"/>
    <w:pPr>
      <w:pBdr>
        <w:top w:val="single" w:sz="6" w:space="0" w:color="DDDDDD"/>
      </w:pBdr>
      <w:spacing w:before="75" w:after="75" w:line="240" w:lineRule="auto"/>
      <w:ind w:left="-90" w:right="-15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default-icon-path">
    <w:name w:val="leaflet-default-icon-path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attribution">
    <w:name w:val="leaflet-control-attribution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leaflet-control-scale-line">
    <w:name w:val="leaflet-control-scale-line"/>
    <w:basedOn w:val="Normalny"/>
    <w:rsid w:val="00990249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pl-PL"/>
    </w:rPr>
  </w:style>
  <w:style w:type="paragraph" w:customStyle="1" w:styleId="leaflet-popup">
    <w:name w:val="leaflet-popup"/>
    <w:basedOn w:val="Normalny"/>
    <w:rsid w:val="00990249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popup-content-wrapper">
    <w:name w:val="leaflet-popup-content-wrapper"/>
    <w:basedOn w:val="Normalny"/>
    <w:rsid w:val="009902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leaflet-popup-content">
    <w:name w:val="leaflet-popup-content"/>
    <w:basedOn w:val="Normalny"/>
    <w:rsid w:val="00990249"/>
    <w:pPr>
      <w:spacing w:before="195" w:after="195" w:line="240" w:lineRule="auto"/>
      <w:ind w:left="285" w:right="28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popup-tip-container">
    <w:name w:val="leaflet-popup-tip-container"/>
    <w:basedOn w:val="Normalny"/>
    <w:rsid w:val="00990249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popup-tip">
    <w:name w:val="leaflet-popup-tip"/>
    <w:basedOn w:val="Normalny"/>
    <w:rsid w:val="009902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leaflet-popup-scrolled">
    <w:name w:val="leaflet-popup-scrolled"/>
    <w:basedOn w:val="Normalny"/>
    <w:rsid w:val="00990249"/>
    <w:pPr>
      <w:pBdr>
        <w:top w:val="single" w:sz="6" w:space="0" w:color="DDDDDD"/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div-icon">
    <w:name w:val="leaflet-div-icon"/>
    <w:basedOn w:val="Normalny"/>
    <w:rsid w:val="00990249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ooltip">
    <w:name w:val="leaflet-tooltip"/>
    <w:basedOn w:val="Normalny"/>
    <w:rsid w:val="00990249"/>
    <w:pPr>
      <w:pBdr>
        <w:top w:val="single" w:sz="6" w:space="5" w:color="FFFFFF"/>
        <w:left w:val="single" w:sz="6" w:space="5" w:color="FFFFFF"/>
        <w:bottom w:val="single" w:sz="6" w:space="5" w:color="FFFFFF"/>
        <w:right w:val="single" w:sz="6" w:space="5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leaflet-tooltip-bottom">
    <w:name w:val="leaflet-tooltip-bottom"/>
    <w:basedOn w:val="Normalny"/>
    <w:rsid w:val="00990249"/>
    <w:pPr>
      <w:spacing w:before="90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ooltip-top">
    <w:name w:val="leaflet-tooltip-top"/>
    <w:basedOn w:val="Normalny"/>
    <w:rsid w:val="00990249"/>
    <w:pPr>
      <w:spacing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ooltip-left">
    <w:name w:val="leaflet-tooltip-left"/>
    <w:basedOn w:val="Normalny"/>
    <w:rsid w:val="00990249"/>
    <w:pPr>
      <w:spacing w:before="100" w:beforeAutospacing="1" w:after="100" w:afterAutospacing="1" w:line="240" w:lineRule="auto"/>
      <w:ind w:left="-9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ooltip-right">
    <w:name w:val="leaflet-tooltip-right"/>
    <w:basedOn w:val="Normalny"/>
    <w:rsid w:val="00990249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przycisk">
    <w:name w:val="przycisk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header">
    <w:name w:val="ui-accordion-head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li-fix">
    <w:name w:val="ui-accordion-li-fix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content">
    <w:name w:val="ui-accordion-conten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content-active">
    <w:name w:val="ui-accordion-content-activ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menu-item">
    <w:name w:val="ui-menu-item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">
    <w:name w:val="ui-button-tex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bar">
    <w:name w:val="ui-dialog-titleba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">
    <w:name w:val="ui-dialog-tit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bar-close">
    <w:name w:val="ui-dialog-titlebar-clos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content">
    <w:name w:val="ui-dialog-conten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buttonpane">
    <w:name w:val="ui-dialog-buttonpan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handle">
    <w:name w:val="ui-slider-hand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range">
    <w:name w:val="ui-slider-rang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nav">
    <w:name w:val="ui-tabs-nav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panel">
    <w:name w:val="ui-tabs-panel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header">
    <w:name w:val="ui-datepicker-head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title">
    <w:name w:val="ui-datepicker-tit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buttonpane">
    <w:name w:val="ui-datepicker-buttonpan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group">
    <w:name w:val="ui-datepicker-group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progressbar-value">
    <w:name w:val="ui-progressbar-valu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ile-container">
    <w:name w:val="leaflet-tile-container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list">
    <w:name w:val="leaflet-control-layers-list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scale">
    <w:name w:val="leaflet-control-scal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zoom">
    <w:name w:val="leaflet-control-zoom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elementlisty">
    <w:name w:val="element_list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nagloweklisty">
    <w:name w:val="naglowek_list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opkalisty">
    <w:name w:val="stopka_listy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header-active">
    <w:name w:val="ui-accordion-header-activ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hide">
    <w:name w:val="ui-tabs-hide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reqmark">
    <w:name w:val="req_mark"/>
    <w:basedOn w:val="Domylnaczcionkaakapitu"/>
    <w:rsid w:val="00990249"/>
    <w:rPr>
      <w:b/>
      <w:bCs/>
      <w:color w:val="CC0000"/>
      <w:sz w:val="22"/>
      <w:szCs w:val="22"/>
      <w:vertAlign w:val="baseline"/>
    </w:rPr>
  </w:style>
  <w:style w:type="character" w:customStyle="1" w:styleId="detailederrormessage">
    <w:name w:val="detailed_error_message"/>
    <w:basedOn w:val="Domylnaczcionkaakapitu"/>
    <w:rsid w:val="00990249"/>
    <w:rPr>
      <w:vanish w:val="0"/>
      <w:webHidden w:val="0"/>
      <w:color w:val="F00000"/>
      <w:sz w:val="14"/>
      <w:szCs w:val="14"/>
      <w:specVanish w:val="0"/>
    </w:rPr>
  </w:style>
  <w:style w:type="character" w:customStyle="1" w:styleId="arrowbutton">
    <w:name w:val="arrow_button"/>
    <w:basedOn w:val="Domylnaczcionkaakapitu"/>
    <w:rsid w:val="00990249"/>
  </w:style>
  <w:style w:type="character" w:customStyle="1" w:styleId="arrowbutton1">
    <w:name w:val="arrow_button1"/>
    <w:basedOn w:val="Domylnaczcionkaakapitu"/>
    <w:rsid w:val="00990249"/>
    <w:rPr>
      <w:u w:val="single"/>
    </w:rPr>
  </w:style>
  <w:style w:type="character" w:customStyle="1" w:styleId="arrowbutton2">
    <w:name w:val="arrow_button2"/>
    <w:basedOn w:val="Domylnaczcionkaakapitu"/>
    <w:rsid w:val="00990249"/>
    <w:rPr>
      <w:strike w:val="0"/>
      <w:dstrike w:val="0"/>
      <w:u w:val="none"/>
      <w:effect w:val="none"/>
    </w:rPr>
  </w:style>
  <w:style w:type="paragraph" w:customStyle="1" w:styleId="elementlisty1">
    <w:name w:val="element_listy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nagloweklisty1">
    <w:name w:val="naglowek_listy1"/>
    <w:basedOn w:val="Normalny"/>
    <w:rsid w:val="00990249"/>
    <w:pPr>
      <w:shd w:val="clear" w:color="auto" w:fill="F5E7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stopkalisty1">
    <w:name w:val="stopka_listy1"/>
    <w:basedOn w:val="Normalny"/>
    <w:rsid w:val="00990249"/>
    <w:pPr>
      <w:shd w:val="clear" w:color="auto" w:fill="F5E7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przycisk1">
    <w:name w:val="przycisk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i-widget1">
    <w:name w:val="ui-widget1"/>
    <w:basedOn w:val="Normalny"/>
    <w:rsid w:val="009902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uto"/>
      <w:sz w:val="24"/>
      <w:szCs w:val="24"/>
      <w:lang w:eastAsia="pl-PL"/>
    </w:rPr>
  </w:style>
  <w:style w:type="paragraph" w:customStyle="1" w:styleId="ui-state-default1">
    <w:name w:val="ui-state-default1"/>
    <w:basedOn w:val="Normalny"/>
    <w:rsid w:val="0099024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default2">
    <w:name w:val="ui-state-default2"/>
    <w:basedOn w:val="Normalny"/>
    <w:rsid w:val="0099024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l-PL"/>
    </w:rPr>
  </w:style>
  <w:style w:type="paragraph" w:customStyle="1" w:styleId="ui-state-hover1">
    <w:name w:val="ui-state-hover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over2">
    <w:name w:val="ui-state-hover2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1">
    <w:name w:val="ui-state-focus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focus2">
    <w:name w:val="ui-state-focus2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1">
    <w:name w:val="ui-state-active1"/>
    <w:basedOn w:val="Normalny"/>
    <w:rsid w:val="009902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active2">
    <w:name w:val="ui-state-active2"/>
    <w:basedOn w:val="Normalny"/>
    <w:rsid w:val="009902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pl-PL"/>
    </w:rPr>
  </w:style>
  <w:style w:type="paragraph" w:customStyle="1" w:styleId="ui-state-highlight1">
    <w:name w:val="ui-state-highlight1"/>
    <w:basedOn w:val="Normalny"/>
    <w:rsid w:val="0099024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pl-PL"/>
    </w:rPr>
  </w:style>
  <w:style w:type="paragraph" w:customStyle="1" w:styleId="ui-state-highlight2">
    <w:name w:val="ui-state-highlight2"/>
    <w:basedOn w:val="Normalny"/>
    <w:rsid w:val="0099024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pl-PL"/>
    </w:rPr>
  </w:style>
  <w:style w:type="paragraph" w:customStyle="1" w:styleId="ui-state-error1">
    <w:name w:val="ui-state-error1"/>
    <w:basedOn w:val="Normalny"/>
    <w:rsid w:val="0099024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2">
    <w:name w:val="ui-state-error2"/>
    <w:basedOn w:val="Normalny"/>
    <w:rsid w:val="0099024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1">
    <w:name w:val="ui-state-error-text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state-error-text2">
    <w:name w:val="ui-state-error-text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pl-PL"/>
    </w:rPr>
  </w:style>
  <w:style w:type="paragraph" w:customStyle="1" w:styleId="ui-priority-primary1">
    <w:name w:val="ui-priority-primary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ui-priority-primary2">
    <w:name w:val="ui-priority-primary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ui-priority-secondary1">
    <w:name w:val="ui-priority-secondary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priority-secondary2">
    <w:name w:val="ui-priority-secondary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tate-disabled1">
    <w:name w:val="ui-state-disabled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tate-disabled2">
    <w:name w:val="ui-state-disabled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">
    <w:name w:val="ui-icon1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2">
    <w:name w:val="ui-icon2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3">
    <w:name w:val="ui-icon3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4">
    <w:name w:val="ui-icon4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5">
    <w:name w:val="ui-icon5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6">
    <w:name w:val="ui-icon6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7">
    <w:name w:val="ui-icon7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8">
    <w:name w:val="ui-icon8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9">
    <w:name w:val="ui-icon9"/>
    <w:basedOn w:val="Normalny"/>
    <w:rsid w:val="009902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handle1">
    <w:name w:val="ui-resizable-handl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"/>
      <w:szCs w:val="2"/>
      <w:lang w:eastAsia="pl-PL"/>
    </w:rPr>
  </w:style>
  <w:style w:type="paragraph" w:customStyle="1" w:styleId="ui-resizable-handle2">
    <w:name w:val="ui-resizable-handle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"/>
      <w:szCs w:val="2"/>
      <w:lang w:eastAsia="pl-PL"/>
    </w:rPr>
  </w:style>
  <w:style w:type="paragraph" w:customStyle="1" w:styleId="ui-accordion-header1">
    <w:name w:val="ui-accordion-header1"/>
    <w:basedOn w:val="Normalny"/>
    <w:rsid w:val="00990249"/>
    <w:pPr>
      <w:spacing w:before="15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li-fix1">
    <w:name w:val="ui-accordion-li-fix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header-active1">
    <w:name w:val="ui-accordion-header-activ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0">
    <w:name w:val="ui-icon10"/>
    <w:basedOn w:val="Normalny"/>
    <w:rsid w:val="009902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accordion-content1">
    <w:name w:val="ui-accordion-content1"/>
    <w:basedOn w:val="Normalny"/>
    <w:rsid w:val="00990249"/>
    <w:pPr>
      <w:spacing w:after="30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ui-accordion-content-active1">
    <w:name w:val="ui-accordion-content-activ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menu1">
    <w:name w:val="ui-menu1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menu-item1">
    <w:name w:val="ui-menu-item1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1">
    <w:name w:val="ui-button-text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2">
    <w:name w:val="ui-button-text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3">
    <w:name w:val="ui-button-text3"/>
    <w:basedOn w:val="Normalny"/>
    <w:rsid w:val="00990249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4">
    <w:name w:val="ui-button-text4"/>
    <w:basedOn w:val="Normalny"/>
    <w:rsid w:val="00990249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5">
    <w:name w:val="ui-button-text5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6">
    <w:name w:val="ui-button-text6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-text7">
    <w:name w:val="ui-button-text7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1">
    <w:name w:val="ui-icon11"/>
    <w:basedOn w:val="Normalny"/>
    <w:rsid w:val="00990249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2">
    <w:name w:val="ui-icon12"/>
    <w:basedOn w:val="Normalny"/>
    <w:rsid w:val="009902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3">
    <w:name w:val="ui-icon13"/>
    <w:basedOn w:val="Normalny"/>
    <w:rsid w:val="009902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4">
    <w:name w:val="ui-icon14"/>
    <w:basedOn w:val="Normalny"/>
    <w:rsid w:val="009902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icon15">
    <w:name w:val="ui-icon15"/>
    <w:basedOn w:val="Normalny"/>
    <w:rsid w:val="009902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button1">
    <w:name w:val="ui-button1"/>
    <w:basedOn w:val="Normalny"/>
    <w:rsid w:val="00990249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bar1">
    <w:name w:val="ui-dialog-titlebar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1">
    <w:name w:val="ui-dialog-title1"/>
    <w:basedOn w:val="Normalny"/>
    <w:rsid w:val="00990249"/>
    <w:pPr>
      <w:spacing w:before="24" w:after="24" w:line="240" w:lineRule="auto"/>
      <w:ind w:right="24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titlebar-close1">
    <w:name w:val="ui-dialog-titlebar-close1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content1">
    <w:name w:val="ui-dialog-content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ialog-buttonpane1">
    <w:name w:val="ui-dialog-buttonpane1"/>
    <w:basedOn w:val="Normalny"/>
    <w:rsid w:val="00990249"/>
    <w:pPr>
      <w:spacing w:before="12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resizable-se1">
    <w:name w:val="ui-resizable-s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handle1">
    <w:name w:val="ui-slider-handl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range1">
    <w:name w:val="ui-slider-rang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7"/>
      <w:szCs w:val="17"/>
      <w:lang w:eastAsia="pl-PL"/>
    </w:rPr>
  </w:style>
  <w:style w:type="paragraph" w:customStyle="1" w:styleId="ui-slider-handle2">
    <w:name w:val="ui-slider-handle2"/>
    <w:basedOn w:val="Normalny"/>
    <w:rsid w:val="00990249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handle3">
    <w:name w:val="ui-slider-handle3"/>
    <w:basedOn w:val="Normalny"/>
    <w:rsid w:val="0099024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slider-range2">
    <w:name w:val="ui-slider-range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nav1">
    <w:name w:val="ui-tabs-nav1"/>
    <w:basedOn w:val="Normalny"/>
    <w:rsid w:val="0099024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panel1">
    <w:name w:val="ui-tabs-panel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tabs-hide1">
    <w:name w:val="ui-tabs-hid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ui-datepicker-header1">
    <w:name w:val="ui-datepicker-header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title1">
    <w:name w:val="ui-datepicker-title1"/>
    <w:basedOn w:val="Normalny"/>
    <w:rsid w:val="0099024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buttonpane1">
    <w:name w:val="ui-datepicker-buttonpane1"/>
    <w:basedOn w:val="Normalny"/>
    <w:rsid w:val="00990249"/>
    <w:pPr>
      <w:spacing w:before="168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group1">
    <w:name w:val="ui-datepicker-group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group2">
    <w:name w:val="ui-datepicker-group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group3">
    <w:name w:val="ui-datepicker-group3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header2">
    <w:name w:val="ui-datepicker-header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header3">
    <w:name w:val="ui-datepicker-header3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buttonpane2">
    <w:name w:val="ui-datepicker-buttonpane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buttonpane3">
    <w:name w:val="ui-datepicker-buttonpane3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header4">
    <w:name w:val="ui-datepicker-header4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datepicker-header5">
    <w:name w:val="ui-datepicker-header5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ui-progressbar-value1">
    <w:name w:val="ui-progressbar-value1"/>
    <w:basedOn w:val="Normalny"/>
    <w:rsid w:val="00990249"/>
    <w:pPr>
      <w:spacing w:after="0" w:line="240" w:lineRule="auto"/>
      <w:ind w:left="-15" w:right="-1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tile-container1">
    <w:name w:val="leaflet-tile-container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1">
    <w:name w:val="leaflet-control1"/>
    <w:basedOn w:val="Normalny"/>
    <w:rsid w:val="00990249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2">
    <w:name w:val="leaflet-control2"/>
    <w:basedOn w:val="Normalny"/>
    <w:rsid w:val="0099024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3">
    <w:name w:val="leaflet-control3"/>
    <w:basedOn w:val="Normalny"/>
    <w:rsid w:val="0099024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4">
    <w:name w:val="leaflet-control4"/>
    <w:basedOn w:val="Normalny"/>
    <w:rsid w:val="0099024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zoom-in1">
    <w:name w:val="leaflet-control-zoom-in1"/>
    <w:basedOn w:val="Normalny"/>
    <w:rsid w:val="00990249"/>
    <w:pPr>
      <w:spacing w:before="100" w:beforeAutospacing="1" w:after="100" w:afterAutospacing="1" w:line="240" w:lineRule="auto"/>
      <w:ind w:firstLine="15"/>
    </w:pPr>
    <w:rPr>
      <w:rFonts w:ascii="Lucida Console" w:eastAsia="Times New Roman" w:hAnsi="Lucida Console" w:cs="Times New Roman"/>
      <w:b/>
      <w:bCs/>
      <w:color w:val="auto"/>
      <w:sz w:val="33"/>
      <w:szCs w:val="33"/>
      <w:lang w:eastAsia="pl-PL"/>
    </w:rPr>
  </w:style>
  <w:style w:type="paragraph" w:customStyle="1" w:styleId="leaflet-control-zoom-out1">
    <w:name w:val="leaflet-control-zoom-out1"/>
    <w:basedOn w:val="Normalny"/>
    <w:rsid w:val="00990249"/>
    <w:pPr>
      <w:spacing w:before="100" w:beforeAutospacing="1" w:after="100" w:afterAutospacing="1" w:line="240" w:lineRule="auto"/>
      <w:ind w:firstLine="15"/>
    </w:pPr>
    <w:rPr>
      <w:rFonts w:ascii="Lucida Console" w:eastAsia="Times New Roman" w:hAnsi="Lucida Console" w:cs="Times New Roman"/>
      <w:b/>
      <w:bCs/>
      <w:color w:val="auto"/>
      <w:sz w:val="33"/>
      <w:szCs w:val="33"/>
      <w:lang w:eastAsia="pl-PL"/>
    </w:rPr>
  </w:style>
  <w:style w:type="paragraph" w:customStyle="1" w:styleId="leaflet-control-layers-toggle1">
    <w:name w:val="leaflet-control-layers-toggl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toggle2">
    <w:name w:val="leaflet-control-layers-toggle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-list1">
    <w:name w:val="leaflet-control-layers-list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leaflet-control-layers-toggle3">
    <w:name w:val="leaflet-control-layers-toggle3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uto"/>
      <w:sz w:val="24"/>
      <w:szCs w:val="24"/>
      <w:lang w:eastAsia="pl-PL"/>
    </w:rPr>
  </w:style>
  <w:style w:type="paragraph" w:customStyle="1" w:styleId="leaflet-control-layers-list2">
    <w:name w:val="leaflet-control-layers-list2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attribution1">
    <w:name w:val="leaflet-control-attribution1"/>
    <w:basedOn w:val="Normalny"/>
    <w:rsid w:val="009902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pl-PL"/>
    </w:rPr>
  </w:style>
  <w:style w:type="paragraph" w:customStyle="1" w:styleId="leaflet-control-scale1">
    <w:name w:val="leaflet-control-scale1"/>
    <w:basedOn w:val="Normalny"/>
    <w:rsid w:val="0099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7"/>
      <w:szCs w:val="17"/>
      <w:lang w:eastAsia="pl-PL"/>
    </w:rPr>
  </w:style>
  <w:style w:type="paragraph" w:customStyle="1" w:styleId="leaflet-control-scale2">
    <w:name w:val="leaflet-control-scale2"/>
    <w:basedOn w:val="Normalny"/>
    <w:rsid w:val="0099024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scale3">
    <w:name w:val="leaflet-control-scale3"/>
    <w:basedOn w:val="Normalny"/>
    <w:rsid w:val="00990249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popup-tip1">
    <w:name w:val="leaflet-popup-tip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leaflet-popup-tip-container1">
    <w:name w:val="leaflet-popup-tip-container1"/>
    <w:basedOn w:val="Normalny"/>
    <w:rsid w:val="00990249"/>
    <w:pPr>
      <w:spacing w:after="100" w:afterAutospacing="1" w:line="240" w:lineRule="auto"/>
      <w:ind w:left="-30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zoom1">
    <w:name w:val="leaflet-control-zoom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control-layers1">
    <w:name w:val="leaflet-control-layers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leaflet-popup-content-wrapper1">
    <w:name w:val="leaflet-popup-content-wrapper1"/>
    <w:basedOn w:val="Normalny"/>
    <w:rsid w:val="009902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02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0249"/>
    <w:rPr>
      <w:rFonts w:ascii="Arial" w:eastAsia="Times New Roman" w:hAnsi="Arial" w:cs="Arial"/>
      <w:vanish/>
      <w:color w:val="auto"/>
      <w:sz w:val="16"/>
      <w:szCs w:val="16"/>
      <w:lang w:eastAsia="pl-PL"/>
    </w:rPr>
  </w:style>
  <w:style w:type="character" w:styleId="HTML-akronim">
    <w:name w:val="HTML Acronym"/>
    <w:basedOn w:val="Domylnaczcionkaakapitu"/>
    <w:uiPriority w:val="99"/>
    <w:semiHidden/>
    <w:unhideWhenUsed/>
    <w:rsid w:val="0099024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02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0249"/>
    <w:rPr>
      <w:rFonts w:ascii="Arial" w:eastAsia="Times New Roman" w:hAnsi="Arial" w:cs="Arial"/>
      <w:vanish/>
      <w:color w:val="auto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4E7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781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  <w:div w:id="306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833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  <w:div w:id="466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83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  <w:div w:id="644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412">
          <w:marLeft w:val="0"/>
          <w:marRight w:val="0"/>
          <w:marTop w:val="0"/>
          <w:marBottom w:val="100"/>
          <w:divBdr>
            <w:top w:val="single" w:sz="2" w:space="2" w:color="C1D7DD"/>
            <w:left w:val="single" w:sz="6" w:space="2" w:color="C1D7DD"/>
            <w:bottom w:val="single" w:sz="2" w:space="2" w:color="C1D7DD"/>
            <w:right w:val="single" w:sz="6" w:space="2" w:color="C1D7DD"/>
          </w:divBdr>
          <w:divsChild>
            <w:div w:id="7937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1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3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0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3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200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  <w:div w:id="1237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069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  <w:div w:id="1649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593">
          <w:marLeft w:val="0"/>
          <w:marRight w:val="0"/>
          <w:marTop w:val="0"/>
          <w:marBottom w:val="0"/>
          <w:divBdr>
            <w:top w:val="single" w:sz="2" w:space="2" w:color="172661"/>
            <w:left w:val="single" w:sz="2" w:space="0" w:color="172661"/>
            <w:bottom w:val="single" w:sz="6" w:space="2" w:color="172661"/>
            <w:right w:val="single" w:sz="2" w:space="0" w:color="17266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_tabs_select_tab('sd_results');" TargetMode="External"/><Relationship Id="rId13" Type="http://schemas.openxmlformats.org/officeDocument/2006/relationships/image" Target="media/image2.wmf"/><Relationship Id="rId18" Type="http://schemas.openxmlformats.org/officeDocument/2006/relationships/chart" Target="charts/chart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hyperlink" Target="javascript:pr_tabs_select_tab('global_results');" TargetMode="External"/><Relationship Id="rId12" Type="http://schemas.openxmlformats.org/officeDocument/2006/relationships/control" Target="activeX/activeX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hyperlink" Target="javascript:pr_tabs_select_tab('sd_results');" TargetMode="External"/><Relationship Id="rId11" Type="http://schemas.openxmlformats.org/officeDocument/2006/relationships/image" Target="media/image1.wmf"/><Relationship Id="rId24" Type="http://schemas.openxmlformats.org/officeDocument/2006/relationships/chart" Target="charts/chart8.xml"/><Relationship Id="rId5" Type="http://schemas.openxmlformats.org/officeDocument/2006/relationships/hyperlink" Target="javascript:pr_tabs_select_tab('global_results');" TargetMode="External"/><Relationship Id="rId15" Type="http://schemas.openxmlformats.org/officeDocument/2006/relationships/image" Target="media/image3.wmf"/><Relationship Id="rId23" Type="http://schemas.openxmlformats.org/officeDocument/2006/relationships/chart" Target="charts/chart7.xml"/><Relationship Id="rId10" Type="http://schemas.openxmlformats.org/officeDocument/2006/relationships/hyperlink" Target="javascript:pr_tabs_select_tab('sd_results');" TargetMode="External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javascript:pr_tabs_select_tab('global_results');" TargetMode="External"/><Relationship Id="rId14" Type="http://schemas.openxmlformats.org/officeDocument/2006/relationships/control" Target="activeX/activeX2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2018-2019\Przydzia&#322;%20-%20statystyki%20zakwalifikowani%20i%20niezakwalifikowa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_kurpiewski\Documents\Wydzia&#322;%20Edukacji\Organizacja%20-%20Nabory%20do%20szk&#243;&#322;%20ponadgimnazjalnych\Nab&#243;r%20do%20szk&#243;&#322;%20ponadgimnazjalnych%202018-2019\Przydzia&#322;%20-%20statystyki%20zakwalifikowani%20i%20niezakwalifikowa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Zakwalifikowani!$B$3:$B$8</c:f>
              <c:numCache>
                <c:formatCode>0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Zakwalifikowani!$C$3:$C$8</c:f>
              <c:numCache>
                <c:formatCode>General</c:formatCode>
                <c:ptCount val="6"/>
                <c:pt idx="0">
                  <c:v>0</c:v>
                </c:pt>
                <c:pt idx="1">
                  <c:v>165</c:v>
                </c:pt>
                <c:pt idx="2">
                  <c:v>253</c:v>
                </c:pt>
                <c:pt idx="3">
                  <c:v>1299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875224"/>
        <c:axId val="319875616"/>
      </c:barChart>
      <c:catAx>
        <c:axId val="319875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19875616"/>
        <c:crosses val="autoZero"/>
        <c:auto val="1"/>
        <c:lblAlgn val="ctr"/>
        <c:lblOffset val="100"/>
        <c:noMultiLvlLbl val="0"/>
      </c:catAx>
      <c:valAx>
        <c:axId val="31987561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19875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Zakwalifikowani!$C$10:$C$29</c:f>
              <c:numCache>
                <c:formatCode>General</c:formatCode>
                <c:ptCount val="20"/>
                <c:pt idx="0">
                  <c:v>0</c:v>
                </c:pt>
                <c:pt idx="1">
                  <c:v>63</c:v>
                </c:pt>
                <c:pt idx="2">
                  <c:v>109</c:v>
                </c:pt>
                <c:pt idx="3">
                  <c:v>346</c:v>
                </c:pt>
                <c:pt idx="4">
                  <c:v>258</c:v>
                </c:pt>
                <c:pt idx="5">
                  <c:v>215</c:v>
                </c:pt>
                <c:pt idx="6">
                  <c:v>177</c:v>
                </c:pt>
                <c:pt idx="7">
                  <c:v>147</c:v>
                </c:pt>
                <c:pt idx="8">
                  <c:v>116</c:v>
                </c:pt>
                <c:pt idx="9">
                  <c:v>75</c:v>
                </c:pt>
                <c:pt idx="10">
                  <c:v>56</c:v>
                </c:pt>
                <c:pt idx="11">
                  <c:v>44</c:v>
                </c:pt>
                <c:pt idx="12">
                  <c:v>34</c:v>
                </c:pt>
                <c:pt idx="13">
                  <c:v>20</c:v>
                </c:pt>
                <c:pt idx="14">
                  <c:v>15</c:v>
                </c:pt>
                <c:pt idx="15">
                  <c:v>12</c:v>
                </c:pt>
                <c:pt idx="16">
                  <c:v>33</c:v>
                </c:pt>
                <c:pt idx="17">
                  <c:v>2</c:v>
                </c:pt>
                <c:pt idx="18">
                  <c:v>4</c:v>
                </c:pt>
                <c:pt idx="1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009824"/>
        <c:axId val="391750472"/>
      </c:barChart>
      <c:catAx>
        <c:axId val="40600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391750472"/>
        <c:crosses val="autoZero"/>
        <c:auto val="1"/>
        <c:lblAlgn val="ctr"/>
        <c:lblOffset val="100"/>
        <c:noMultiLvlLbl val="0"/>
      </c:catAx>
      <c:valAx>
        <c:axId val="391750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009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Zakwalifikowani!$B$31:$B$51</c:f>
              <c:strCache>
                <c:ptCount val="21"/>
                <c:pt idx="0">
                  <c:v>0 - 9:</c:v>
                </c:pt>
                <c:pt idx="1">
                  <c:v>10 - 19:</c:v>
                </c:pt>
                <c:pt idx="2">
                  <c:v>20 - 29:</c:v>
                </c:pt>
                <c:pt idx="3">
                  <c:v>30 - 39:</c:v>
                </c:pt>
                <c:pt idx="4">
                  <c:v>40 - 49:</c:v>
                </c:pt>
                <c:pt idx="5">
                  <c:v>50 - 59:</c:v>
                </c:pt>
                <c:pt idx="6">
                  <c:v>60 - 69:</c:v>
                </c:pt>
                <c:pt idx="7">
                  <c:v>70 - 79:</c:v>
                </c:pt>
                <c:pt idx="8">
                  <c:v>80 - 89:</c:v>
                </c:pt>
                <c:pt idx="9">
                  <c:v>90 - 99:</c:v>
                </c:pt>
                <c:pt idx="10">
                  <c:v>100 - 109:</c:v>
                </c:pt>
                <c:pt idx="11">
                  <c:v>110 - 119:</c:v>
                </c:pt>
                <c:pt idx="12">
                  <c:v>120 - 129:</c:v>
                </c:pt>
                <c:pt idx="13">
                  <c:v>130 - 139:</c:v>
                </c:pt>
                <c:pt idx="14">
                  <c:v>140 - 149:</c:v>
                </c:pt>
                <c:pt idx="15">
                  <c:v>150 - 159:</c:v>
                </c:pt>
                <c:pt idx="16">
                  <c:v>160 - 169:</c:v>
                </c:pt>
                <c:pt idx="17">
                  <c:v>170 - 179:</c:v>
                </c:pt>
                <c:pt idx="18">
                  <c:v>180 - 189:</c:v>
                </c:pt>
                <c:pt idx="19">
                  <c:v>190 - 199:</c:v>
                </c:pt>
                <c:pt idx="20">
                  <c:v>200 - 209:</c:v>
                </c:pt>
              </c:strCache>
            </c:strRef>
          </c:cat>
          <c:val>
            <c:numRef>
              <c:f>Zakwalifikowani!$C$31:$C$51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5</c:v>
                </c:pt>
                <c:pt idx="7">
                  <c:v>17</c:v>
                </c:pt>
                <c:pt idx="8">
                  <c:v>31</c:v>
                </c:pt>
                <c:pt idx="9">
                  <c:v>29</c:v>
                </c:pt>
                <c:pt idx="10">
                  <c:v>48</c:v>
                </c:pt>
                <c:pt idx="11">
                  <c:v>56</c:v>
                </c:pt>
                <c:pt idx="12">
                  <c:v>83</c:v>
                </c:pt>
                <c:pt idx="13">
                  <c:v>74</c:v>
                </c:pt>
                <c:pt idx="14">
                  <c:v>117</c:v>
                </c:pt>
                <c:pt idx="15">
                  <c:v>138</c:v>
                </c:pt>
                <c:pt idx="16">
                  <c:v>154</c:v>
                </c:pt>
                <c:pt idx="17">
                  <c:v>59</c:v>
                </c:pt>
                <c:pt idx="18">
                  <c:v>20</c:v>
                </c:pt>
                <c:pt idx="19">
                  <c:v>6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751256"/>
        <c:axId val="391751648"/>
      </c:barChart>
      <c:catAx>
        <c:axId val="391751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1751648"/>
        <c:crosses val="autoZero"/>
        <c:auto val="1"/>
        <c:lblAlgn val="ctr"/>
        <c:lblOffset val="100"/>
        <c:noMultiLvlLbl val="0"/>
      </c:catAx>
      <c:valAx>
        <c:axId val="3917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751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Zakwalifikowani!$B$53:$B$73</c:f>
              <c:strCache>
                <c:ptCount val="21"/>
                <c:pt idx="0">
                  <c:v>0 - 9:</c:v>
                </c:pt>
                <c:pt idx="1">
                  <c:v>10 - 19:</c:v>
                </c:pt>
                <c:pt idx="2">
                  <c:v>20 - 29:</c:v>
                </c:pt>
                <c:pt idx="3">
                  <c:v>30 - 39:</c:v>
                </c:pt>
                <c:pt idx="4">
                  <c:v>40 - 49:</c:v>
                </c:pt>
                <c:pt idx="5">
                  <c:v>50 - 59:</c:v>
                </c:pt>
                <c:pt idx="6">
                  <c:v>60 - 69:</c:v>
                </c:pt>
                <c:pt idx="7">
                  <c:v>70 - 79:</c:v>
                </c:pt>
                <c:pt idx="8">
                  <c:v>80 - 89:</c:v>
                </c:pt>
                <c:pt idx="9">
                  <c:v>90 - 99:</c:v>
                </c:pt>
                <c:pt idx="10">
                  <c:v>100 - 109:</c:v>
                </c:pt>
                <c:pt idx="11">
                  <c:v>110 - 119:</c:v>
                </c:pt>
                <c:pt idx="12">
                  <c:v>120 - 129:</c:v>
                </c:pt>
                <c:pt idx="13">
                  <c:v>130 - 139:</c:v>
                </c:pt>
                <c:pt idx="14">
                  <c:v>140 - 149:</c:v>
                </c:pt>
                <c:pt idx="15">
                  <c:v>150 - 159:</c:v>
                </c:pt>
                <c:pt idx="16">
                  <c:v>160 - 169:</c:v>
                </c:pt>
                <c:pt idx="17">
                  <c:v>170 - 179:</c:v>
                </c:pt>
                <c:pt idx="18">
                  <c:v>180 - 189:</c:v>
                </c:pt>
                <c:pt idx="19">
                  <c:v>190 - 199:</c:v>
                </c:pt>
                <c:pt idx="20">
                  <c:v>200 - 209:</c:v>
                </c:pt>
              </c:strCache>
            </c:strRef>
          </c:cat>
          <c:val>
            <c:numRef>
              <c:f>Zakwalifikowani!$C$53:$C$73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16</c:v>
                </c:pt>
                <c:pt idx="5">
                  <c:v>28</c:v>
                </c:pt>
                <c:pt idx="6">
                  <c:v>70</c:v>
                </c:pt>
                <c:pt idx="7">
                  <c:v>76</c:v>
                </c:pt>
                <c:pt idx="8">
                  <c:v>85</c:v>
                </c:pt>
                <c:pt idx="9">
                  <c:v>83</c:v>
                </c:pt>
                <c:pt idx="10">
                  <c:v>95</c:v>
                </c:pt>
                <c:pt idx="11">
                  <c:v>67</c:v>
                </c:pt>
                <c:pt idx="12">
                  <c:v>47</c:v>
                </c:pt>
                <c:pt idx="13">
                  <c:v>53</c:v>
                </c:pt>
                <c:pt idx="14">
                  <c:v>32</c:v>
                </c:pt>
                <c:pt idx="15">
                  <c:v>20</c:v>
                </c:pt>
                <c:pt idx="16">
                  <c:v>7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777600"/>
        <c:axId val="207777992"/>
      </c:barChart>
      <c:catAx>
        <c:axId val="20777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777992"/>
        <c:crosses val="autoZero"/>
        <c:auto val="1"/>
        <c:lblAlgn val="ctr"/>
        <c:lblOffset val="100"/>
        <c:noMultiLvlLbl val="0"/>
      </c:catAx>
      <c:valAx>
        <c:axId val="207777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7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Zakwalifikowani!$B$75:$B$95</c:f>
              <c:strCache>
                <c:ptCount val="21"/>
                <c:pt idx="0">
                  <c:v>0 - 9:</c:v>
                </c:pt>
                <c:pt idx="1">
                  <c:v>10 - 19:</c:v>
                </c:pt>
                <c:pt idx="2">
                  <c:v>20 - 29:</c:v>
                </c:pt>
                <c:pt idx="3">
                  <c:v>30 - 39:</c:v>
                </c:pt>
                <c:pt idx="4">
                  <c:v>40 - 49:</c:v>
                </c:pt>
                <c:pt idx="5">
                  <c:v>50 - 59:</c:v>
                </c:pt>
                <c:pt idx="6">
                  <c:v>60 - 69:</c:v>
                </c:pt>
                <c:pt idx="7">
                  <c:v>70 - 79:</c:v>
                </c:pt>
                <c:pt idx="8">
                  <c:v>80 - 89:</c:v>
                </c:pt>
                <c:pt idx="9">
                  <c:v>90 - 99:</c:v>
                </c:pt>
                <c:pt idx="10">
                  <c:v>100 - 109:</c:v>
                </c:pt>
                <c:pt idx="11">
                  <c:v>110 - 119:</c:v>
                </c:pt>
                <c:pt idx="12">
                  <c:v>120 - 129:</c:v>
                </c:pt>
                <c:pt idx="13">
                  <c:v>130 - 139:</c:v>
                </c:pt>
                <c:pt idx="14">
                  <c:v>140 - 149:</c:v>
                </c:pt>
                <c:pt idx="15">
                  <c:v>150 - 159:</c:v>
                </c:pt>
                <c:pt idx="16">
                  <c:v>160 - 169:</c:v>
                </c:pt>
                <c:pt idx="17">
                  <c:v>170 - 179:</c:v>
                </c:pt>
                <c:pt idx="18">
                  <c:v>180 - 189:</c:v>
                </c:pt>
                <c:pt idx="19">
                  <c:v>190 - 199:</c:v>
                </c:pt>
                <c:pt idx="20">
                  <c:v>200 - 209:</c:v>
                </c:pt>
              </c:strCache>
            </c:strRef>
          </c:cat>
          <c:val>
            <c:numRef>
              <c:f>Zakwalifikowani!$C$75:$C$95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51</c:v>
                </c:pt>
                <c:pt idx="5">
                  <c:v>44</c:v>
                </c:pt>
                <c:pt idx="6">
                  <c:v>44</c:v>
                </c:pt>
                <c:pt idx="7">
                  <c:v>17</c:v>
                </c:pt>
                <c:pt idx="8">
                  <c:v>16</c:v>
                </c:pt>
                <c:pt idx="9">
                  <c:v>12</c:v>
                </c:pt>
                <c:pt idx="10">
                  <c:v>3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779168"/>
        <c:axId val="320344984"/>
      </c:barChart>
      <c:catAx>
        <c:axId val="20777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344984"/>
        <c:crosses val="autoZero"/>
        <c:auto val="1"/>
        <c:lblAlgn val="ctr"/>
        <c:lblOffset val="100"/>
        <c:noMultiLvlLbl val="0"/>
      </c:catAx>
      <c:valAx>
        <c:axId val="320344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7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Zakwalifikowani!$B$97:$B$117</c:f>
              <c:strCache>
                <c:ptCount val="21"/>
                <c:pt idx="0">
                  <c:v>0 - 9:</c:v>
                </c:pt>
                <c:pt idx="1">
                  <c:v>10 - 19:</c:v>
                </c:pt>
                <c:pt idx="2">
                  <c:v>20 - 29:</c:v>
                </c:pt>
                <c:pt idx="3">
                  <c:v>30 - 39:</c:v>
                </c:pt>
                <c:pt idx="4">
                  <c:v>40 - 49:</c:v>
                </c:pt>
                <c:pt idx="5">
                  <c:v>50 - 59:</c:v>
                </c:pt>
                <c:pt idx="6">
                  <c:v>60 - 69:</c:v>
                </c:pt>
                <c:pt idx="7">
                  <c:v>70 - 79:</c:v>
                </c:pt>
                <c:pt idx="8">
                  <c:v>80 - 89:</c:v>
                </c:pt>
                <c:pt idx="9">
                  <c:v>90 - 99:</c:v>
                </c:pt>
                <c:pt idx="10">
                  <c:v>100 - 109:</c:v>
                </c:pt>
                <c:pt idx="11">
                  <c:v>110 - 119:</c:v>
                </c:pt>
                <c:pt idx="12">
                  <c:v>120 - 129:</c:v>
                </c:pt>
                <c:pt idx="13">
                  <c:v>130 - 139:</c:v>
                </c:pt>
                <c:pt idx="14">
                  <c:v>140 - 149:</c:v>
                </c:pt>
                <c:pt idx="15">
                  <c:v>150 - 159:</c:v>
                </c:pt>
                <c:pt idx="16">
                  <c:v>160 - 169:</c:v>
                </c:pt>
                <c:pt idx="17">
                  <c:v>170 - 179:</c:v>
                </c:pt>
                <c:pt idx="18">
                  <c:v>180 - 189:</c:v>
                </c:pt>
                <c:pt idx="19">
                  <c:v>190 - 199:</c:v>
                </c:pt>
                <c:pt idx="20">
                  <c:v>200 - 209:</c:v>
                </c:pt>
              </c:strCache>
            </c:strRef>
          </c:cat>
          <c:val>
            <c:numRef>
              <c:f>Zakwalifikowani!$C$97:$C$117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17</c:v>
                </c:pt>
                <c:pt idx="4">
                  <c:v>60</c:v>
                </c:pt>
                <c:pt idx="5">
                  <c:v>87</c:v>
                </c:pt>
                <c:pt idx="6">
                  <c:v>102</c:v>
                </c:pt>
                <c:pt idx="7">
                  <c:v>129</c:v>
                </c:pt>
                <c:pt idx="8">
                  <c:v>121</c:v>
                </c:pt>
                <c:pt idx="9">
                  <c:v>139</c:v>
                </c:pt>
                <c:pt idx="10">
                  <c:v>144</c:v>
                </c:pt>
                <c:pt idx="11">
                  <c:v>123</c:v>
                </c:pt>
                <c:pt idx="12">
                  <c:v>132</c:v>
                </c:pt>
                <c:pt idx="13">
                  <c:v>120</c:v>
                </c:pt>
                <c:pt idx="14">
                  <c:v>148</c:v>
                </c:pt>
                <c:pt idx="15">
                  <c:v>171</c:v>
                </c:pt>
                <c:pt idx="16">
                  <c:v>148</c:v>
                </c:pt>
                <c:pt idx="17">
                  <c:v>58</c:v>
                </c:pt>
                <c:pt idx="18">
                  <c:v>20</c:v>
                </c:pt>
                <c:pt idx="19">
                  <c:v>6</c:v>
                </c:pt>
                <c:pt idx="2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345768"/>
        <c:axId val="320346160"/>
      </c:barChart>
      <c:catAx>
        <c:axId val="320345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346160"/>
        <c:crosses val="autoZero"/>
        <c:auto val="1"/>
        <c:lblAlgn val="ctr"/>
        <c:lblOffset val="100"/>
        <c:noMultiLvlLbl val="0"/>
      </c:catAx>
      <c:valAx>
        <c:axId val="32034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345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Niezakwalifikowani!$B$3:$B$6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Niezakwalifikowani!$C$3:$C$6</c:f>
              <c:numCache>
                <c:formatCode>General</c:formatCode>
                <c:ptCount val="4"/>
                <c:pt idx="0">
                  <c:v>0</c:v>
                </c:pt>
                <c:pt idx="1">
                  <c:v>59</c:v>
                </c:pt>
                <c:pt idx="2">
                  <c:v>28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87120"/>
        <c:axId val="6087512"/>
      </c:barChart>
      <c:catAx>
        <c:axId val="608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6087512"/>
        <c:crosses val="autoZero"/>
        <c:auto val="1"/>
        <c:lblAlgn val="ctr"/>
        <c:lblOffset val="100"/>
        <c:noMultiLvlLbl val="0"/>
      </c:catAx>
      <c:valAx>
        <c:axId val="60875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6087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Niezakwalifikowani!$C$8:$C$22</c:f>
              <c:numCache>
                <c:formatCode>General</c:formatCode>
                <c:ptCount val="15"/>
                <c:pt idx="0">
                  <c:v>0</c:v>
                </c:pt>
                <c:pt idx="1">
                  <c:v>28</c:v>
                </c:pt>
                <c:pt idx="2">
                  <c:v>29</c:v>
                </c:pt>
                <c:pt idx="3">
                  <c:v>37</c:v>
                </c:pt>
                <c:pt idx="4">
                  <c:v>14</c:v>
                </c:pt>
                <c:pt idx="5">
                  <c:v>14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88296"/>
        <c:axId val="6088688"/>
      </c:barChart>
      <c:catAx>
        <c:axId val="6088296"/>
        <c:scaling>
          <c:orientation val="minMax"/>
        </c:scaling>
        <c:delete val="0"/>
        <c:axPos val="b"/>
        <c:majorTickMark val="out"/>
        <c:minorTickMark val="none"/>
        <c:tickLblPos val="nextTo"/>
        <c:crossAx val="6088688"/>
        <c:crosses val="autoZero"/>
        <c:auto val="1"/>
        <c:lblAlgn val="ctr"/>
        <c:lblOffset val="100"/>
        <c:noMultiLvlLbl val="0"/>
      </c:catAx>
      <c:valAx>
        <c:axId val="608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88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Niezakwalifikowani!$B$24:$B$44</c:f>
              <c:strCache>
                <c:ptCount val="21"/>
                <c:pt idx="0">
                  <c:v>0 - 9:</c:v>
                </c:pt>
                <c:pt idx="1">
                  <c:v>10 - 19:</c:v>
                </c:pt>
                <c:pt idx="2">
                  <c:v>20 - 29:</c:v>
                </c:pt>
                <c:pt idx="3">
                  <c:v>30 - 39:</c:v>
                </c:pt>
                <c:pt idx="4">
                  <c:v>40 - 49:</c:v>
                </c:pt>
                <c:pt idx="5">
                  <c:v>50 - 59:</c:v>
                </c:pt>
                <c:pt idx="6">
                  <c:v>60 - 69:</c:v>
                </c:pt>
                <c:pt idx="7">
                  <c:v>70 - 79:</c:v>
                </c:pt>
                <c:pt idx="8">
                  <c:v>80 - 89:</c:v>
                </c:pt>
                <c:pt idx="9">
                  <c:v>90 - 99:</c:v>
                </c:pt>
                <c:pt idx="10">
                  <c:v>100 - 109:</c:v>
                </c:pt>
                <c:pt idx="11">
                  <c:v>110 - 119:</c:v>
                </c:pt>
                <c:pt idx="12">
                  <c:v>120 - 129:</c:v>
                </c:pt>
                <c:pt idx="13">
                  <c:v>130 - 139:</c:v>
                </c:pt>
                <c:pt idx="14">
                  <c:v>140 - 149:</c:v>
                </c:pt>
                <c:pt idx="15">
                  <c:v>150 - 159:</c:v>
                </c:pt>
                <c:pt idx="16">
                  <c:v>160 - 169:</c:v>
                </c:pt>
                <c:pt idx="17">
                  <c:v>170 - 179:</c:v>
                </c:pt>
                <c:pt idx="18">
                  <c:v>180 - 189:</c:v>
                </c:pt>
                <c:pt idx="19">
                  <c:v>190 - 199:</c:v>
                </c:pt>
                <c:pt idx="20">
                  <c:v>200 - 209:</c:v>
                </c:pt>
              </c:strCache>
            </c:strRef>
          </c:cat>
          <c:val>
            <c:numRef>
              <c:f>Niezakwalifikowani!$C$24:$C$44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11</c:v>
                </c:pt>
                <c:pt idx="5">
                  <c:v>13</c:v>
                </c:pt>
                <c:pt idx="6">
                  <c:v>25</c:v>
                </c:pt>
                <c:pt idx="7">
                  <c:v>19</c:v>
                </c:pt>
                <c:pt idx="8">
                  <c:v>13</c:v>
                </c:pt>
                <c:pt idx="9">
                  <c:v>19</c:v>
                </c:pt>
                <c:pt idx="10">
                  <c:v>9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6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778776"/>
        <c:axId val="393652272"/>
      </c:barChart>
      <c:catAx>
        <c:axId val="207778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652272"/>
        <c:crosses val="autoZero"/>
        <c:auto val="1"/>
        <c:lblAlgn val="ctr"/>
        <c:lblOffset val="100"/>
        <c:noMultiLvlLbl val="0"/>
      </c:catAx>
      <c:valAx>
        <c:axId val="39365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78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2259</Words>
  <Characters>13557</Characters>
  <Application>Microsoft Office Word</Application>
  <DocSecurity>8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Jerzy Cabaj</cp:lastModifiedBy>
  <cp:revision>3</cp:revision>
  <cp:lastPrinted>2018-07-06T06:19:00Z</cp:lastPrinted>
  <dcterms:created xsi:type="dcterms:W3CDTF">2018-07-10T06:53:00Z</dcterms:created>
  <dcterms:modified xsi:type="dcterms:W3CDTF">2018-07-11T07:06:00Z</dcterms:modified>
</cp:coreProperties>
</file>